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83460" w14:textId="77777777" w:rsidR="00734F17" w:rsidRPr="00734F17" w:rsidRDefault="00734F17" w:rsidP="00734F17">
      <w:pPr>
        <w:pStyle w:val="af0"/>
        <w:ind w:right="567"/>
        <w:rPr>
          <w:bCs w:val="0"/>
          <w:lang w:val="kk-KZ"/>
        </w:rPr>
      </w:pPr>
      <w:r w:rsidRPr="00734F17">
        <w:rPr>
          <w:bCs w:val="0"/>
          <w:lang w:val="kk-KZ"/>
        </w:rPr>
        <w:t xml:space="preserve">Қазақстан Республикасы Президентінің жанындағы </w:t>
      </w:r>
    </w:p>
    <w:p w14:paraId="43BE33BF" w14:textId="0DDDEE15" w:rsidR="00734F17" w:rsidRPr="00734F17" w:rsidRDefault="00734F17" w:rsidP="00734F17">
      <w:pPr>
        <w:pStyle w:val="af0"/>
        <w:ind w:right="567"/>
        <w:rPr>
          <w:bCs w:val="0"/>
          <w:lang w:val="kk-KZ"/>
        </w:rPr>
      </w:pPr>
      <w:r w:rsidRPr="00734F17">
        <w:rPr>
          <w:bCs w:val="0"/>
          <w:lang w:val="kk-KZ"/>
        </w:rPr>
        <w:t>мемлекеттік басқару Академиясы</w:t>
      </w:r>
    </w:p>
    <w:p w14:paraId="72D3FD4D" w14:textId="32AF3339" w:rsidR="00734F17" w:rsidRPr="00734F17" w:rsidRDefault="00734F17" w:rsidP="00734F17">
      <w:pPr>
        <w:pStyle w:val="af0"/>
        <w:ind w:right="567"/>
        <w:rPr>
          <w:bCs w:val="0"/>
          <w:lang w:val="kk-KZ"/>
        </w:rPr>
      </w:pPr>
      <w:r w:rsidRPr="00734F17">
        <w:rPr>
          <w:bCs w:val="0"/>
          <w:lang w:val="kk-KZ"/>
        </w:rPr>
        <w:t>Басқару институты</w:t>
      </w:r>
      <w:r w:rsidR="000A01B8">
        <w:rPr>
          <w:bCs w:val="0"/>
          <w:lang w:val="kk-KZ"/>
        </w:rPr>
        <w:t>ның</w:t>
      </w:r>
      <w:r w:rsidRPr="00734F17">
        <w:rPr>
          <w:bCs w:val="0"/>
          <w:lang w:val="kk-KZ"/>
        </w:rPr>
        <w:t xml:space="preserve"> </w:t>
      </w:r>
      <w:r>
        <w:rPr>
          <w:bCs w:val="0"/>
          <w:lang w:val="kk-KZ"/>
        </w:rPr>
        <w:t>доценты</w:t>
      </w:r>
      <w:r w:rsidRPr="00734F17">
        <w:rPr>
          <w:bCs w:val="0"/>
          <w:lang w:val="kk-KZ"/>
        </w:rPr>
        <w:t>,</w:t>
      </w:r>
    </w:p>
    <w:p w14:paraId="49A967C9" w14:textId="43C832F9" w:rsidR="00734F17" w:rsidRPr="00734F17" w:rsidRDefault="00734F17" w:rsidP="00734F17">
      <w:pPr>
        <w:pStyle w:val="af0"/>
        <w:ind w:right="567"/>
        <w:rPr>
          <w:bCs w:val="0"/>
          <w:lang w:val="kk-KZ"/>
        </w:rPr>
      </w:pPr>
      <w:r w:rsidRPr="00734F17">
        <w:rPr>
          <w:bCs w:val="0"/>
          <w:lang w:val="kk-KZ"/>
        </w:rPr>
        <w:t xml:space="preserve">философия докторы </w:t>
      </w:r>
      <w:r w:rsidR="00A27AF0" w:rsidRPr="00734F17">
        <w:rPr>
          <w:bCs w:val="0"/>
          <w:lang w:val="kk-KZ"/>
        </w:rPr>
        <w:t>(PhD)</w:t>
      </w:r>
    </w:p>
    <w:p w14:paraId="02FF6AC2" w14:textId="6CA04557" w:rsidR="00734F17" w:rsidRPr="00734F17" w:rsidRDefault="00734F17" w:rsidP="00734F17">
      <w:pPr>
        <w:pStyle w:val="af0"/>
        <w:ind w:right="567"/>
        <w:rPr>
          <w:bCs w:val="0"/>
          <w:lang w:val="kk-KZ"/>
        </w:rPr>
      </w:pPr>
      <w:r w:rsidRPr="00734F17">
        <w:rPr>
          <w:bCs w:val="0"/>
          <w:lang w:val="kk-KZ"/>
        </w:rPr>
        <w:t>Мусатаева Асемгуль Амангазиевнаның</w:t>
      </w:r>
    </w:p>
    <w:p w14:paraId="1BAF34B3" w14:textId="77777777" w:rsidR="00734F17" w:rsidRPr="00734F17" w:rsidRDefault="00734F17" w:rsidP="00734F17">
      <w:pPr>
        <w:pStyle w:val="af0"/>
        <w:ind w:right="567"/>
        <w:rPr>
          <w:bCs w:val="0"/>
          <w:lang w:val="kk-KZ"/>
        </w:rPr>
      </w:pPr>
      <w:r w:rsidRPr="00734F17">
        <w:rPr>
          <w:bCs w:val="0"/>
          <w:lang w:val="kk-KZ"/>
        </w:rPr>
        <w:t>ғылыми және ғылыми-әдістемелік еңбектерінің</w:t>
      </w:r>
    </w:p>
    <w:p w14:paraId="2B856E8E" w14:textId="72584C20" w:rsidR="00734F17" w:rsidRPr="00734F17" w:rsidRDefault="00734F17" w:rsidP="00734F17">
      <w:pPr>
        <w:pStyle w:val="af0"/>
        <w:ind w:right="567"/>
        <w:rPr>
          <w:bCs w:val="0"/>
          <w:lang w:val="kk-KZ"/>
        </w:rPr>
      </w:pPr>
      <w:r w:rsidRPr="00734F17">
        <w:rPr>
          <w:bCs w:val="0"/>
          <w:lang w:val="kk-KZ"/>
        </w:rPr>
        <w:t>ТІЗІМІ</w:t>
      </w:r>
      <w:r w:rsidR="00A27AF0">
        <w:rPr>
          <w:bCs w:val="0"/>
          <w:lang w:val="kk-KZ"/>
        </w:rPr>
        <w:t xml:space="preserve"> </w:t>
      </w:r>
    </w:p>
    <w:p w14:paraId="38EEF88E" w14:textId="77777777" w:rsidR="00734F17" w:rsidRPr="00734F17" w:rsidRDefault="00734F17" w:rsidP="00734F17">
      <w:pPr>
        <w:pStyle w:val="af0"/>
        <w:ind w:right="567"/>
        <w:rPr>
          <w:bCs w:val="0"/>
          <w:lang w:val="kk-KZ"/>
        </w:rPr>
      </w:pPr>
    </w:p>
    <w:p w14:paraId="42C2378D" w14:textId="77777777" w:rsidR="00734F17" w:rsidRPr="00734F17" w:rsidRDefault="00734F17" w:rsidP="00734F17">
      <w:pPr>
        <w:pStyle w:val="af0"/>
        <w:ind w:right="567"/>
        <w:rPr>
          <w:bCs w:val="0"/>
          <w:lang w:val="kk-KZ"/>
        </w:rPr>
      </w:pPr>
      <w:r w:rsidRPr="00734F17">
        <w:rPr>
          <w:bCs w:val="0"/>
          <w:lang w:val="kk-KZ"/>
        </w:rPr>
        <w:t>СПИСОК</w:t>
      </w:r>
    </w:p>
    <w:p w14:paraId="2FD9FF81" w14:textId="77777777" w:rsidR="00734F17" w:rsidRPr="00734F17" w:rsidRDefault="00734F17" w:rsidP="00734F17">
      <w:pPr>
        <w:pStyle w:val="af0"/>
        <w:ind w:right="567"/>
        <w:rPr>
          <w:bCs w:val="0"/>
          <w:lang w:val="kk-KZ"/>
        </w:rPr>
      </w:pPr>
      <w:r w:rsidRPr="00734F17">
        <w:rPr>
          <w:bCs w:val="0"/>
          <w:lang w:val="kk-KZ"/>
        </w:rPr>
        <w:t>Научных и научно-методических трудов</w:t>
      </w:r>
    </w:p>
    <w:p w14:paraId="592BC530" w14:textId="44E64697" w:rsidR="00734F17" w:rsidRPr="00734F17" w:rsidRDefault="00734F17" w:rsidP="00734F17">
      <w:pPr>
        <w:pStyle w:val="af0"/>
        <w:ind w:right="567"/>
        <w:rPr>
          <w:bCs w:val="0"/>
          <w:lang w:val="kk-KZ"/>
        </w:rPr>
      </w:pPr>
      <w:r>
        <w:rPr>
          <w:bCs w:val="0"/>
          <w:lang w:val="kk-KZ"/>
        </w:rPr>
        <w:t>доцента</w:t>
      </w:r>
      <w:r w:rsidRPr="00734F17">
        <w:rPr>
          <w:bCs w:val="0"/>
          <w:lang w:val="kk-KZ"/>
        </w:rPr>
        <w:t xml:space="preserve"> Института управления</w:t>
      </w:r>
    </w:p>
    <w:p w14:paraId="7F38ADA8" w14:textId="77777777" w:rsidR="00734F17" w:rsidRPr="00734F17" w:rsidRDefault="00734F17" w:rsidP="00734F17">
      <w:pPr>
        <w:pStyle w:val="af0"/>
        <w:ind w:right="567"/>
        <w:rPr>
          <w:bCs w:val="0"/>
          <w:lang w:val="kk-KZ"/>
        </w:rPr>
      </w:pPr>
      <w:r w:rsidRPr="00734F17">
        <w:rPr>
          <w:bCs w:val="0"/>
          <w:lang w:val="kk-KZ"/>
        </w:rPr>
        <w:t xml:space="preserve">Академии государственного управления при </w:t>
      </w:r>
    </w:p>
    <w:p w14:paraId="3C6B0376" w14:textId="77777777" w:rsidR="00734F17" w:rsidRPr="00734F17" w:rsidRDefault="00734F17" w:rsidP="00734F17">
      <w:pPr>
        <w:pStyle w:val="af0"/>
        <w:ind w:right="567"/>
        <w:rPr>
          <w:bCs w:val="0"/>
          <w:lang w:val="kk-KZ"/>
        </w:rPr>
      </w:pPr>
      <w:r w:rsidRPr="00734F17">
        <w:rPr>
          <w:bCs w:val="0"/>
          <w:lang w:val="kk-KZ"/>
        </w:rPr>
        <w:t>Президенте Республики Казахстан,</w:t>
      </w:r>
    </w:p>
    <w:p w14:paraId="7070A267" w14:textId="77777777" w:rsidR="00734F17" w:rsidRPr="00734F17" w:rsidRDefault="00734F17" w:rsidP="00734F17">
      <w:pPr>
        <w:pStyle w:val="af0"/>
        <w:ind w:right="567"/>
        <w:rPr>
          <w:bCs w:val="0"/>
          <w:lang w:val="kk-KZ"/>
        </w:rPr>
      </w:pPr>
      <w:r w:rsidRPr="00734F17">
        <w:rPr>
          <w:bCs w:val="0"/>
          <w:lang w:val="kk-KZ"/>
        </w:rPr>
        <w:t xml:space="preserve">доктора философии ( PhD)  </w:t>
      </w:r>
    </w:p>
    <w:p w14:paraId="7900FA47" w14:textId="512EF55B" w:rsidR="00C60FCC" w:rsidRPr="00F53280" w:rsidRDefault="00734F17" w:rsidP="00FE26DA">
      <w:pPr>
        <w:pStyle w:val="af0"/>
        <w:ind w:right="567"/>
        <w:rPr>
          <w:b w:val="0"/>
          <w:lang w:val="kk-KZ"/>
        </w:rPr>
      </w:pPr>
      <w:r w:rsidRPr="00734F17">
        <w:rPr>
          <w:bCs w:val="0"/>
          <w:lang w:val="kk-KZ"/>
        </w:rPr>
        <w:t>Мусатаевой Асемгуль Амангазиевны</w:t>
      </w:r>
    </w:p>
    <w:p w14:paraId="5DD39AF6" w14:textId="77777777" w:rsidR="009D0E4B" w:rsidRPr="00AA7A93" w:rsidRDefault="009D0E4B" w:rsidP="00FF4CCD">
      <w:pPr>
        <w:jc w:val="center"/>
        <w:rPr>
          <w:b/>
          <w:sz w:val="16"/>
          <w:szCs w:val="16"/>
          <w:lang w:val="kk-KZ"/>
        </w:rPr>
      </w:pP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722"/>
        <w:gridCol w:w="1559"/>
        <w:gridCol w:w="2268"/>
        <w:gridCol w:w="851"/>
        <w:gridCol w:w="2126"/>
      </w:tblGrid>
      <w:tr w:rsidR="00D211AC" w:rsidRPr="00F53280" w14:paraId="1036A5E3" w14:textId="77777777" w:rsidTr="009F6EC4">
        <w:trPr>
          <w:trHeight w:val="1153"/>
          <w:tblHeader/>
        </w:trPr>
        <w:tc>
          <w:tcPr>
            <w:tcW w:w="567" w:type="dxa"/>
          </w:tcPr>
          <w:p w14:paraId="19ECC994" w14:textId="77777777" w:rsidR="00D211AC" w:rsidRPr="00F53280" w:rsidRDefault="00D211AC" w:rsidP="00411647">
            <w:pPr>
              <w:ind w:left="-57" w:right="-57"/>
              <w:jc w:val="center"/>
            </w:pPr>
            <w:r w:rsidRPr="00F53280">
              <w:t>№</w:t>
            </w:r>
          </w:p>
          <w:p w14:paraId="2BFDF00F" w14:textId="77777777" w:rsidR="00D211AC" w:rsidRPr="00F53280" w:rsidRDefault="00D211AC" w:rsidP="00411647">
            <w:pPr>
              <w:ind w:left="-57" w:right="-57"/>
              <w:jc w:val="center"/>
            </w:pPr>
            <w:r w:rsidRPr="00F53280">
              <w:t>п/п</w:t>
            </w:r>
          </w:p>
        </w:tc>
        <w:tc>
          <w:tcPr>
            <w:tcW w:w="2722" w:type="dxa"/>
          </w:tcPr>
          <w:p w14:paraId="47EF3941" w14:textId="77777777" w:rsidR="000B5BC6" w:rsidRPr="00F53280" w:rsidRDefault="000B5BC6" w:rsidP="00171795">
            <w:pPr>
              <w:jc w:val="center"/>
            </w:pPr>
          </w:p>
          <w:p w14:paraId="41890A37" w14:textId="77777777" w:rsidR="00D211AC" w:rsidRDefault="009668A7" w:rsidP="00171795">
            <w:pPr>
              <w:jc w:val="center"/>
              <w:rPr>
                <w:lang w:val="kk-KZ"/>
              </w:rPr>
            </w:pPr>
            <w:r>
              <w:rPr>
                <w:lang w:val="kk-KZ"/>
              </w:rPr>
              <w:t>Атауы</w:t>
            </w:r>
          </w:p>
          <w:p w14:paraId="2A2603DB" w14:textId="77777777" w:rsidR="009668A7" w:rsidRDefault="009668A7" w:rsidP="00171795">
            <w:pPr>
              <w:jc w:val="center"/>
              <w:rPr>
                <w:lang w:val="kk-KZ"/>
              </w:rPr>
            </w:pPr>
          </w:p>
          <w:p w14:paraId="3F74493B" w14:textId="6E57BA03" w:rsidR="009668A7" w:rsidRPr="009668A7" w:rsidRDefault="009668A7" w:rsidP="00171795">
            <w:pPr>
              <w:jc w:val="center"/>
              <w:rPr>
                <w:lang w:val="kk-KZ"/>
              </w:rPr>
            </w:pPr>
            <w:r>
              <w:rPr>
                <w:lang w:val="kk-KZ"/>
              </w:rPr>
              <w:t>Наименование</w:t>
            </w:r>
          </w:p>
        </w:tc>
        <w:tc>
          <w:tcPr>
            <w:tcW w:w="1559" w:type="dxa"/>
          </w:tcPr>
          <w:p w14:paraId="16E1C94E" w14:textId="77777777" w:rsidR="00D211AC" w:rsidRDefault="009668A7" w:rsidP="00F53280">
            <w:pPr>
              <w:ind w:right="-113"/>
              <w:rPr>
                <w:lang w:val="kk-KZ"/>
              </w:rPr>
            </w:pPr>
            <w:r>
              <w:rPr>
                <w:lang w:val="kk-KZ"/>
              </w:rPr>
              <w:t>Жұмыстың сипаты</w:t>
            </w:r>
          </w:p>
          <w:p w14:paraId="358A7584" w14:textId="77777777" w:rsidR="009668A7" w:rsidRDefault="009668A7" w:rsidP="00F53280">
            <w:pPr>
              <w:ind w:right="-113"/>
              <w:rPr>
                <w:lang w:val="kk-KZ"/>
              </w:rPr>
            </w:pPr>
          </w:p>
          <w:p w14:paraId="6B2A355F" w14:textId="4E687C5C" w:rsidR="009668A7" w:rsidRPr="00F53280" w:rsidRDefault="009668A7" w:rsidP="00F53280">
            <w:pPr>
              <w:ind w:right="-113"/>
              <w:rPr>
                <w:lang w:val="kk-KZ"/>
              </w:rPr>
            </w:pPr>
            <w:r>
              <w:rPr>
                <w:lang w:val="kk-KZ"/>
              </w:rPr>
              <w:t>Характер работы</w:t>
            </w:r>
          </w:p>
        </w:tc>
        <w:tc>
          <w:tcPr>
            <w:tcW w:w="2268" w:type="dxa"/>
          </w:tcPr>
          <w:p w14:paraId="66F35F07" w14:textId="77777777" w:rsidR="009668A7" w:rsidRPr="009668A7" w:rsidRDefault="009668A7" w:rsidP="009668A7">
            <w:pPr>
              <w:ind w:left="-57" w:right="-57"/>
              <w:jc w:val="center"/>
              <w:rPr>
                <w:lang w:val="kk-KZ"/>
              </w:rPr>
            </w:pPr>
            <w:r w:rsidRPr="009668A7">
              <w:rPr>
                <w:lang w:val="kk-KZ"/>
              </w:rPr>
              <w:t>Баспа журнал</w:t>
            </w:r>
          </w:p>
          <w:p w14:paraId="21918961" w14:textId="77777777" w:rsidR="009668A7" w:rsidRPr="009668A7" w:rsidRDefault="009668A7" w:rsidP="009668A7">
            <w:pPr>
              <w:ind w:left="-57" w:right="-57"/>
              <w:jc w:val="center"/>
              <w:rPr>
                <w:lang w:val="kk-KZ"/>
              </w:rPr>
            </w:pPr>
            <w:r w:rsidRPr="009668A7">
              <w:rPr>
                <w:lang w:val="kk-KZ"/>
              </w:rPr>
              <w:t>(атауы, №,  жылы,  беттері),</w:t>
            </w:r>
          </w:p>
          <w:p w14:paraId="2004FED0" w14:textId="77777777" w:rsidR="00D211AC" w:rsidRDefault="009668A7" w:rsidP="009668A7">
            <w:pPr>
              <w:ind w:left="-57" w:right="-57"/>
              <w:jc w:val="center"/>
              <w:rPr>
                <w:lang w:val="kk-KZ"/>
              </w:rPr>
            </w:pPr>
            <w:r w:rsidRPr="009668A7">
              <w:rPr>
                <w:lang w:val="kk-KZ"/>
              </w:rPr>
              <w:t>авторлық куәліктің,  патенттің №</w:t>
            </w:r>
          </w:p>
          <w:p w14:paraId="576F09EB" w14:textId="77777777" w:rsidR="009668A7" w:rsidRDefault="009668A7" w:rsidP="009668A7">
            <w:pPr>
              <w:ind w:left="-57" w:right="-57"/>
              <w:jc w:val="center"/>
              <w:rPr>
                <w:lang w:val="kk-KZ"/>
              </w:rPr>
            </w:pPr>
          </w:p>
          <w:p w14:paraId="448AF847" w14:textId="4DCF7A11" w:rsidR="009668A7" w:rsidRPr="00F53280" w:rsidRDefault="009668A7" w:rsidP="009668A7">
            <w:pPr>
              <w:ind w:left="-57" w:right="-57"/>
              <w:jc w:val="center"/>
              <w:rPr>
                <w:lang w:val="kk-KZ"/>
              </w:rPr>
            </w:pPr>
            <w:r w:rsidRPr="009668A7">
              <w:rPr>
                <w:lang w:val="kk-KZ"/>
              </w:rPr>
              <w:t>Издательство, журнал (название, год, № страницы), № авторского патента</w:t>
            </w:r>
          </w:p>
        </w:tc>
        <w:tc>
          <w:tcPr>
            <w:tcW w:w="851" w:type="dxa"/>
          </w:tcPr>
          <w:p w14:paraId="044C3CEC" w14:textId="77777777" w:rsidR="00D211AC" w:rsidRDefault="009668A7" w:rsidP="001F2121">
            <w:pPr>
              <w:ind w:right="-113"/>
              <w:jc w:val="center"/>
              <w:rPr>
                <w:lang w:val="kk-KZ"/>
              </w:rPr>
            </w:pPr>
            <w:r>
              <w:rPr>
                <w:lang w:val="kk-KZ"/>
              </w:rPr>
              <w:t>Көлемі (б.п.)</w:t>
            </w:r>
          </w:p>
          <w:p w14:paraId="0940FD6A" w14:textId="77777777" w:rsidR="009668A7" w:rsidRDefault="009668A7" w:rsidP="001F2121">
            <w:pPr>
              <w:ind w:right="-113"/>
              <w:jc w:val="center"/>
              <w:rPr>
                <w:lang w:val="kk-KZ"/>
              </w:rPr>
            </w:pPr>
          </w:p>
          <w:p w14:paraId="22638334" w14:textId="3A978B9F" w:rsidR="009668A7" w:rsidRPr="00F53280" w:rsidRDefault="009668A7" w:rsidP="001F2121">
            <w:pPr>
              <w:ind w:right="-113"/>
              <w:jc w:val="center"/>
              <w:rPr>
                <w:lang w:val="kk-KZ"/>
              </w:rPr>
            </w:pPr>
            <w:r>
              <w:rPr>
                <w:lang w:val="kk-KZ"/>
              </w:rPr>
              <w:t>Объем (п.л.)</w:t>
            </w:r>
          </w:p>
        </w:tc>
        <w:tc>
          <w:tcPr>
            <w:tcW w:w="2126" w:type="dxa"/>
          </w:tcPr>
          <w:p w14:paraId="079BD3F1" w14:textId="77777777" w:rsidR="00D211AC" w:rsidRDefault="009668A7" w:rsidP="00EF10E0">
            <w:pPr>
              <w:jc w:val="center"/>
              <w:rPr>
                <w:lang w:val="kk-KZ"/>
              </w:rPr>
            </w:pPr>
            <w:r w:rsidRPr="009668A7">
              <w:rPr>
                <w:lang w:val="kk-KZ"/>
              </w:rPr>
              <w:t>Қосалқы авторлардың аты- жөні</w:t>
            </w:r>
          </w:p>
          <w:p w14:paraId="29A230BA" w14:textId="77777777" w:rsidR="009668A7" w:rsidRDefault="009668A7" w:rsidP="00EF10E0">
            <w:pPr>
              <w:jc w:val="center"/>
              <w:rPr>
                <w:lang w:val="kk-KZ"/>
              </w:rPr>
            </w:pPr>
          </w:p>
          <w:p w14:paraId="31B1E1F8" w14:textId="01DC95B0" w:rsidR="009668A7" w:rsidRPr="00F53280" w:rsidRDefault="009668A7" w:rsidP="00EF10E0">
            <w:pPr>
              <w:jc w:val="center"/>
              <w:rPr>
                <w:lang w:val="kk-KZ"/>
              </w:rPr>
            </w:pPr>
            <w:r w:rsidRPr="009668A7">
              <w:rPr>
                <w:lang w:val="kk-KZ"/>
              </w:rPr>
              <w:t>ФИО соавторов</w:t>
            </w:r>
          </w:p>
        </w:tc>
      </w:tr>
      <w:tr w:rsidR="006D2C50" w:rsidRPr="00F53280" w14:paraId="7B8473ED" w14:textId="77777777" w:rsidTr="009F6EC4">
        <w:trPr>
          <w:tblHeader/>
        </w:trPr>
        <w:tc>
          <w:tcPr>
            <w:tcW w:w="567" w:type="dxa"/>
          </w:tcPr>
          <w:p w14:paraId="1B86B12F" w14:textId="77777777" w:rsidR="006D2C50" w:rsidRPr="00F53280" w:rsidRDefault="006D2C50" w:rsidP="006D2C50">
            <w:pPr>
              <w:jc w:val="center"/>
            </w:pPr>
            <w:r w:rsidRPr="00F53280">
              <w:t>1</w:t>
            </w:r>
          </w:p>
        </w:tc>
        <w:tc>
          <w:tcPr>
            <w:tcW w:w="2722" w:type="dxa"/>
          </w:tcPr>
          <w:p w14:paraId="19482900" w14:textId="77777777" w:rsidR="006D2C50" w:rsidRPr="00F53280" w:rsidRDefault="006D2C50" w:rsidP="006D2C50">
            <w:pPr>
              <w:jc w:val="center"/>
            </w:pPr>
            <w:r w:rsidRPr="00F53280">
              <w:t>2</w:t>
            </w:r>
          </w:p>
        </w:tc>
        <w:tc>
          <w:tcPr>
            <w:tcW w:w="1559" w:type="dxa"/>
          </w:tcPr>
          <w:p w14:paraId="00599F13" w14:textId="77777777" w:rsidR="006D2C50" w:rsidRPr="00F53280" w:rsidRDefault="006D2C50" w:rsidP="006D2C50">
            <w:pPr>
              <w:ind w:left="-57" w:right="-113"/>
              <w:jc w:val="center"/>
              <w:rPr>
                <w:lang w:val="kk-KZ"/>
              </w:rPr>
            </w:pPr>
            <w:r w:rsidRPr="00F53280">
              <w:rPr>
                <w:lang w:val="kk-KZ"/>
              </w:rPr>
              <w:t>3</w:t>
            </w:r>
          </w:p>
        </w:tc>
        <w:tc>
          <w:tcPr>
            <w:tcW w:w="2268" w:type="dxa"/>
          </w:tcPr>
          <w:p w14:paraId="0938469D" w14:textId="77777777" w:rsidR="006D2C50" w:rsidRPr="00F53280" w:rsidRDefault="006D2C50" w:rsidP="006D2C50">
            <w:pPr>
              <w:ind w:left="-57" w:right="-57"/>
              <w:jc w:val="center"/>
              <w:rPr>
                <w:lang w:val="kk-KZ"/>
              </w:rPr>
            </w:pPr>
            <w:r w:rsidRPr="00F53280">
              <w:rPr>
                <w:lang w:val="kk-KZ"/>
              </w:rPr>
              <w:t>4</w:t>
            </w:r>
          </w:p>
        </w:tc>
        <w:tc>
          <w:tcPr>
            <w:tcW w:w="851" w:type="dxa"/>
          </w:tcPr>
          <w:p w14:paraId="4EF9BD0B" w14:textId="77777777" w:rsidR="006D2C50" w:rsidRPr="00F53280" w:rsidRDefault="006D2C50" w:rsidP="006D2C50">
            <w:pPr>
              <w:ind w:left="-113" w:right="-113"/>
              <w:jc w:val="center"/>
              <w:rPr>
                <w:lang w:val="kk-KZ"/>
              </w:rPr>
            </w:pPr>
            <w:r w:rsidRPr="00F53280">
              <w:rPr>
                <w:lang w:val="kk-KZ"/>
              </w:rPr>
              <w:t>5</w:t>
            </w:r>
          </w:p>
        </w:tc>
        <w:tc>
          <w:tcPr>
            <w:tcW w:w="2126" w:type="dxa"/>
          </w:tcPr>
          <w:p w14:paraId="5DD62634" w14:textId="77777777" w:rsidR="006D2C50" w:rsidRPr="00F53280" w:rsidRDefault="006D2C50" w:rsidP="006D2C50">
            <w:pPr>
              <w:jc w:val="center"/>
              <w:rPr>
                <w:lang w:val="kk-KZ"/>
              </w:rPr>
            </w:pPr>
            <w:r w:rsidRPr="00F53280">
              <w:rPr>
                <w:lang w:val="kk-KZ"/>
              </w:rPr>
              <w:t>6</w:t>
            </w:r>
          </w:p>
        </w:tc>
      </w:tr>
      <w:tr w:rsidR="00C314E1" w:rsidRPr="00F53280" w14:paraId="7E524F08" w14:textId="77777777" w:rsidTr="00BF5A4D">
        <w:trPr>
          <w:trHeight w:val="275"/>
        </w:trPr>
        <w:tc>
          <w:tcPr>
            <w:tcW w:w="10093" w:type="dxa"/>
            <w:gridSpan w:val="6"/>
          </w:tcPr>
          <w:p w14:paraId="1E100016" w14:textId="77777777" w:rsidR="00C314E1" w:rsidRDefault="009668A7" w:rsidP="00C314E1">
            <w:pPr>
              <w:spacing w:before="120" w:after="120"/>
              <w:jc w:val="center"/>
              <w:rPr>
                <w:b/>
                <w:bCs/>
                <w:lang w:val="kk-KZ"/>
              </w:rPr>
            </w:pPr>
            <w:r>
              <w:rPr>
                <w:b/>
                <w:bCs/>
                <w:lang w:val="kk-KZ"/>
              </w:rPr>
              <w:t>ҚР</w:t>
            </w:r>
            <w:r w:rsidRPr="009668A7">
              <w:rPr>
                <w:b/>
                <w:bCs/>
              </w:rPr>
              <w:t xml:space="preserve"> Ғ</w:t>
            </w:r>
            <w:r>
              <w:rPr>
                <w:b/>
                <w:bCs/>
                <w:lang w:val="kk-KZ"/>
              </w:rPr>
              <w:t>ЖБ</w:t>
            </w:r>
            <w:r w:rsidRPr="009668A7">
              <w:rPr>
                <w:b/>
                <w:bCs/>
              </w:rPr>
              <w:t xml:space="preserve"> министрлігінің Ғылым және жоғары білім саласында сапаны қамтамасыз ету комитеті ұсынатын ғылыми басылымдар</w:t>
            </w:r>
            <w:r>
              <w:rPr>
                <w:b/>
                <w:bCs/>
                <w:lang w:val="kk-KZ"/>
              </w:rPr>
              <w:t>да</w:t>
            </w:r>
          </w:p>
          <w:p w14:paraId="4519800D" w14:textId="08A332D9" w:rsidR="009668A7" w:rsidRPr="009668A7" w:rsidRDefault="009668A7" w:rsidP="00C314E1">
            <w:pPr>
              <w:spacing w:before="120" w:after="120"/>
              <w:jc w:val="center"/>
              <w:rPr>
                <w:b/>
                <w:bCs/>
                <w:lang w:val="kk-KZ"/>
              </w:rPr>
            </w:pPr>
            <w:r w:rsidRPr="009668A7">
              <w:rPr>
                <w:b/>
                <w:bCs/>
                <w:lang w:val="kk-KZ"/>
              </w:rPr>
              <w:t xml:space="preserve">В изданиях, рекомендуемых КОКНВО РК </w:t>
            </w:r>
          </w:p>
        </w:tc>
      </w:tr>
      <w:tr w:rsidR="00F81C2E" w:rsidRPr="009668A7" w14:paraId="0C7FB55C" w14:textId="77777777" w:rsidTr="006C7A9E">
        <w:trPr>
          <w:trHeight w:val="70"/>
        </w:trPr>
        <w:tc>
          <w:tcPr>
            <w:tcW w:w="567" w:type="dxa"/>
          </w:tcPr>
          <w:p w14:paraId="36AEDDB8" w14:textId="77777777" w:rsidR="00F81C2E" w:rsidRPr="00A67516" w:rsidRDefault="00F81C2E" w:rsidP="00F81C2E">
            <w:pPr>
              <w:pStyle w:val="ae"/>
              <w:numPr>
                <w:ilvl w:val="0"/>
                <w:numId w:val="19"/>
              </w:numPr>
              <w:rPr>
                <w:lang w:val="uk-UA"/>
              </w:rPr>
            </w:pPr>
          </w:p>
        </w:tc>
        <w:tc>
          <w:tcPr>
            <w:tcW w:w="2722" w:type="dxa"/>
          </w:tcPr>
          <w:p w14:paraId="6D7CA067" w14:textId="1E9D4664" w:rsidR="00F81C2E" w:rsidRPr="009668A7" w:rsidRDefault="009668A7" w:rsidP="006C7A9E">
            <w:pPr>
              <w:widowControl w:val="0"/>
              <w:tabs>
                <w:tab w:val="left" w:pos="720"/>
                <w:tab w:val="left" w:pos="1450"/>
                <w:tab w:val="center" w:pos="4677"/>
                <w:tab w:val="right" w:pos="9355"/>
              </w:tabs>
              <w:autoSpaceDE w:val="0"/>
              <w:autoSpaceDN w:val="0"/>
              <w:adjustRightInd w:val="0"/>
              <w:rPr>
                <w:lang w:val="uk-UA"/>
              </w:rPr>
            </w:pPr>
            <w:r w:rsidRPr="009668A7">
              <w:rPr>
                <w:lang w:val="uk-UA"/>
              </w:rPr>
              <w:t>Қазақстан Республикасында денсаулық сақтау жүйесінің тұрақты қаржылық моделін қалыптастыру</w:t>
            </w:r>
          </w:p>
        </w:tc>
        <w:tc>
          <w:tcPr>
            <w:tcW w:w="1559" w:type="dxa"/>
          </w:tcPr>
          <w:p w14:paraId="34CD4DDB" w14:textId="77777777" w:rsidR="009668A7" w:rsidRPr="009668A7" w:rsidRDefault="009668A7" w:rsidP="006C7A9E">
            <w:pPr>
              <w:ind w:left="-57" w:right="-113"/>
              <w:rPr>
                <w:lang w:val="uk-UA"/>
              </w:rPr>
            </w:pPr>
            <w:r w:rsidRPr="009668A7">
              <w:rPr>
                <w:lang w:val="uk-UA"/>
              </w:rPr>
              <w:t>Баспа</w:t>
            </w:r>
          </w:p>
          <w:p w14:paraId="43308CDF" w14:textId="77777777" w:rsidR="009668A7" w:rsidRPr="009668A7" w:rsidRDefault="009668A7" w:rsidP="006C7A9E">
            <w:pPr>
              <w:ind w:left="-57" w:right="-113"/>
              <w:rPr>
                <w:lang w:val="uk-UA"/>
              </w:rPr>
            </w:pPr>
          </w:p>
          <w:p w14:paraId="612270F9" w14:textId="38991756" w:rsidR="00F81C2E" w:rsidRPr="009668A7" w:rsidRDefault="009668A7" w:rsidP="006C7A9E">
            <w:pPr>
              <w:ind w:left="-57" w:right="-113"/>
              <w:rPr>
                <w:lang w:val="uk-UA"/>
              </w:rPr>
            </w:pPr>
            <w:r w:rsidRPr="009668A7">
              <w:rPr>
                <w:lang w:val="uk-UA"/>
              </w:rPr>
              <w:t>Печат.</w:t>
            </w:r>
          </w:p>
        </w:tc>
        <w:tc>
          <w:tcPr>
            <w:tcW w:w="2268" w:type="dxa"/>
          </w:tcPr>
          <w:p w14:paraId="3227462D" w14:textId="699C2A40" w:rsidR="001F2121" w:rsidRPr="009668A7" w:rsidRDefault="006C7A9E" w:rsidP="00462051">
            <w:pPr>
              <w:ind w:left="-57" w:right="-113"/>
              <w:rPr>
                <w:lang w:val="uk-UA"/>
              </w:rPr>
            </w:pPr>
            <w:r w:rsidRPr="006C7A9E">
              <w:rPr>
                <w:lang w:val="uk-UA"/>
              </w:rPr>
              <w:t>Журнал «</w:t>
            </w:r>
            <w:r w:rsidR="0006347A" w:rsidRPr="0006347A">
              <w:rPr>
                <w:lang w:val="uk-UA"/>
              </w:rPr>
              <w:t xml:space="preserve">Мемлекеттік аудит </w:t>
            </w:r>
            <w:r w:rsidR="0006347A">
              <w:rPr>
                <w:lang w:val="uk-UA"/>
              </w:rPr>
              <w:t>-</w:t>
            </w:r>
            <w:r w:rsidR="0006347A" w:rsidRPr="0006347A">
              <w:rPr>
                <w:lang w:val="uk-UA"/>
              </w:rPr>
              <w:t xml:space="preserve"> Государственный аудит</w:t>
            </w:r>
            <w:r w:rsidRPr="006C7A9E">
              <w:rPr>
                <w:lang w:val="uk-UA"/>
              </w:rPr>
              <w:t xml:space="preserve">», № 4 (65) 2024, С. 129-140 </w:t>
            </w:r>
            <w:hyperlink r:id="rId8" w:history="1">
              <w:r w:rsidR="008F3890" w:rsidRPr="00F46075">
                <w:rPr>
                  <w:rStyle w:val="af5"/>
                  <w:lang w:val="uk-UA"/>
                </w:rPr>
                <w:t>https://doi.org/10.55871/2072-9847-2024-65-4-129-140</w:t>
              </w:r>
            </w:hyperlink>
            <w:r w:rsidR="008F3890">
              <w:rPr>
                <w:lang w:val="uk-UA"/>
              </w:rPr>
              <w:t xml:space="preserve"> </w:t>
            </w:r>
          </w:p>
        </w:tc>
        <w:tc>
          <w:tcPr>
            <w:tcW w:w="851" w:type="dxa"/>
          </w:tcPr>
          <w:p w14:paraId="27BBF28F" w14:textId="106679A8" w:rsidR="001F2121" w:rsidRPr="009668A7" w:rsidRDefault="006C7A9E" w:rsidP="006C7A9E">
            <w:pPr>
              <w:tabs>
                <w:tab w:val="center" w:pos="4677"/>
                <w:tab w:val="right" w:pos="9355"/>
              </w:tabs>
              <w:ind w:left="-57" w:right="-113"/>
              <w:rPr>
                <w:lang w:val="uk-UA"/>
              </w:rPr>
            </w:pPr>
            <w:r>
              <w:rPr>
                <w:lang w:val="uk-UA"/>
              </w:rPr>
              <w:t>0,7</w:t>
            </w:r>
          </w:p>
        </w:tc>
        <w:tc>
          <w:tcPr>
            <w:tcW w:w="2126" w:type="dxa"/>
          </w:tcPr>
          <w:p w14:paraId="54AEC2A8" w14:textId="77777777" w:rsidR="006C7A9E" w:rsidRPr="006C7A9E" w:rsidRDefault="006C7A9E" w:rsidP="006C7A9E">
            <w:pPr>
              <w:ind w:left="-57" w:right="-113"/>
              <w:rPr>
                <w:lang w:val="uk-UA"/>
              </w:rPr>
            </w:pPr>
            <w:r w:rsidRPr="006C7A9E">
              <w:rPr>
                <w:lang w:val="uk-UA"/>
              </w:rPr>
              <w:t>Сағитұлы Ғ.,</w:t>
            </w:r>
          </w:p>
          <w:p w14:paraId="70551E7E" w14:textId="4F6E9925" w:rsidR="00F81C2E" w:rsidRPr="006C7A9E" w:rsidRDefault="006C7A9E" w:rsidP="006C7A9E">
            <w:pPr>
              <w:ind w:left="-57" w:right="-113"/>
              <w:rPr>
                <w:b/>
                <w:bCs/>
                <w:u w:val="single"/>
                <w:lang w:val="uk-UA"/>
              </w:rPr>
            </w:pPr>
            <w:r w:rsidRPr="006C7A9E">
              <w:rPr>
                <w:b/>
                <w:bCs/>
                <w:u w:val="single"/>
                <w:lang w:val="uk-UA"/>
              </w:rPr>
              <w:t>Мусатаева А.А.</w:t>
            </w:r>
          </w:p>
        </w:tc>
      </w:tr>
      <w:tr w:rsidR="006C7A9E" w:rsidRPr="009668A7" w14:paraId="2BB26DEF" w14:textId="77777777" w:rsidTr="006C7A9E">
        <w:trPr>
          <w:trHeight w:val="70"/>
        </w:trPr>
        <w:tc>
          <w:tcPr>
            <w:tcW w:w="567" w:type="dxa"/>
          </w:tcPr>
          <w:p w14:paraId="783B6233" w14:textId="77777777" w:rsidR="006C7A9E" w:rsidRPr="00A67516" w:rsidRDefault="006C7A9E" w:rsidP="00F81C2E">
            <w:pPr>
              <w:pStyle w:val="ae"/>
              <w:numPr>
                <w:ilvl w:val="0"/>
                <w:numId w:val="19"/>
              </w:numPr>
              <w:rPr>
                <w:lang w:val="uk-UA"/>
              </w:rPr>
            </w:pPr>
          </w:p>
        </w:tc>
        <w:tc>
          <w:tcPr>
            <w:tcW w:w="2722" w:type="dxa"/>
          </w:tcPr>
          <w:p w14:paraId="19333691" w14:textId="0DAC0D77" w:rsidR="006C7A9E" w:rsidRPr="009668A7" w:rsidRDefault="008F3890" w:rsidP="006C7A9E">
            <w:pPr>
              <w:widowControl w:val="0"/>
              <w:tabs>
                <w:tab w:val="left" w:pos="720"/>
                <w:tab w:val="left" w:pos="1450"/>
                <w:tab w:val="center" w:pos="4677"/>
                <w:tab w:val="right" w:pos="9355"/>
              </w:tabs>
              <w:autoSpaceDE w:val="0"/>
              <w:autoSpaceDN w:val="0"/>
              <w:adjustRightInd w:val="0"/>
              <w:rPr>
                <w:lang w:val="uk-UA"/>
              </w:rPr>
            </w:pPr>
            <w:r w:rsidRPr="008F3890">
              <w:rPr>
                <w:lang w:val="uk-UA"/>
              </w:rPr>
              <w:t>Современные лидеры бизнеса в условиях новых реалий</w:t>
            </w:r>
          </w:p>
        </w:tc>
        <w:tc>
          <w:tcPr>
            <w:tcW w:w="1559" w:type="dxa"/>
          </w:tcPr>
          <w:p w14:paraId="615E8AA9" w14:textId="77777777" w:rsidR="008F3890" w:rsidRPr="009668A7" w:rsidRDefault="008F3890" w:rsidP="008F3890">
            <w:pPr>
              <w:ind w:left="-57" w:right="-113"/>
              <w:rPr>
                <w:lang w:val="uk-UA"/>
              </w:rPr>
            </w:pPr>
            <w:r w:rsidRPr="009668A7">
              <w:rPr>
                <w:lang w:val="uk-UA"/>
              </w:rPr>
              <w:t>Баспа</w:t>
            </w:r>
          </w:p>
          <w:p w14:paraId="02FA5921" w14:textId="77777777" w:rsidR="008F3890" w:rsidRPr="009668A7" w:rsidRDefault="008F3890" w:rsidP="008F3890">
            <w:pPr>
              <w:ind w:left="-57" w:right="-113"/>
              <w:rPr>
                <w:lang w:val="uk-UA"/>
              </w:rPr>
            </w:pPr>
          </w:p>
          <w:p w14:paraId="5CC10BDA" w14:textId="5939F166" w:rsidR="006C7A9E" w:rsidRPr="009668A7" w:rsidRDefault="008F3890" w:rsidP="008F3890">
            <w:pPr>
              <w:ind w:left="-57" w:right="-113"/>
              <w:rPr>
                <w:lang w:val="uk-UA"/>
              </w:rPr>
            </w:pPr>
            <w:r w:rsidRPr="009668A7">
              <w:rPr>
                <w:lang w:val="uk-UA"/>
              </w:rPr>
              <w:t>Печат.</w:t>
            </w:r>
          </w:p>
        </w:tc>
        <w:tc>
          <w:tcPr>
            <w:tcW w:w="2268" w:type="dxa"/>
          </w:tcPr>
          <w:p w14:paraId="092E8326" w14:textId="77777777" w:rsidR="008F3890" w:rsidRDefault="008F3890" w:rsidP="008F3890">
            <w:pPr>
              <w:autoSpaceDE w:val="0"/>
              <w:autoSpaceDN w:val="0"/>
              <w:adjustRightInd w:val="0"/>
              <w:rPr>
                <w:lang w:val="kk-KZ"/>
              </w:rPr>
            </w:pPr>
            <w:r w:rsidRPr="006C7A9E">
              <w:rPr>
                <w:lang w:val="uk-UA"/>
              </w:rPr>
              <w:t>Журнал «</w:t>
            </w:r>
            <w:r w:rsidRPr="0006347A">
              <w:rPr>
                <w:lang w:val="uk-UA"/>
              </w:rPr>
              <w:t xml:space="preserve">Мемлекеттік аудит </w:t>
            </w:r>
            <w:r>
              <w:rPr>
                <w:lang w:val="uk-UA"/>
              </w:rPr>
              <w:t>-</w:t>
            </w:r>
            <w:r w:rsidRPr="0006347A">
              <w:rPr>
                <w:lang w:val="uk-UA"/>
              </w:rPr>
              <w:t xml:space="preserve"> Государственный аудит</w:t>
            </w:r>
            <w:r w:rsidRPr="006C7A9E">
              <w:rPr>
                <w:lang w:val="uk-UA"/>
              </w:rPr>
              <w:t xml:space="preserve">», № 4 (65) 2024, С. </w:t>
            </w:r>
            <w:r>
              <w:rPr>
                <w:lang w:val="kk-KZ"/>
              </w:rPr>
              <w:t>71-88</w:t>
            </w:r>
          </w:p>
          <w:p w14:paraId="74F0865B" w14:textId="0F1F5E67" w:rsidR="006C7A9E" w:rsidRPr="006C7A9E" w:rsidRDefault="00277561" w:rsidP="008F3890">
            <w:pPr>
              <w:ind w:left="-57" w:right="-113"/>
              <w:rPr>
                <w:lang w:val="uk-UA"/>
              </w:rPr>
            </w:pPr>
            <w:hyperlink r:id="rId9" w:history="1">
              <w:r w:rsidRPr="00FF5FE4">
                <w:rPr>
                  <w:rStyle w:val="af5"/>
                  <w:lang w:val="ru-KZ"/>
                </w:rPr>
                <w:t>https://doi.org/10.55871/2072-9847-2024-65-4-71-88</w:t>
              </w:r>
            </w:hyperlink>
          </w:p>
        </w:tc>
        <w:tc>
          <w:tcPr>
            <w:tcW w:w="851" w:type="dxa"/>
          </w:tcPr>
          <w:p w14:paraId="4A5F3AEF" w14:textId="2F964C64" w:rsidR="006C7A9E" w:rsidRDefault="008F3890" w:rsidP="006C7A9E">
            <w:pPr>
              <w:tabs>
                <w:tab w:val="center" w:pos="4677"/>
                <w:tab w:val="right" w:pos="9355"/>
              </w:tabs>
              <w:ind w:left="-57" w:right="-113"/>
              <w:rPr>
                <w:lang w:val="uk-UA"/>
              </w:rPr>
            </w:pPr>
            <w:r>
              <w:rPr>
                <w:lang w:val="uk-UA"/>
              </w:rPr>
              <w:t>1,0</w:t>
            </w:r>
          </w:p>
        </w:tc>
        <w:tc>
          <w:tcPr>
            <w:tcW w:w="2126" w:type="dxa"/>
          </w:tcPr>
          <w:p w14:paraId="1655A742" w14:textId="77777777" w:rsidR="008F3890" w:rsidRPr="008F3890" w:rsidRDefault="008F3890" w:rsidP="008F3890">
            <w:pPr>
              <w:ind w:left="-57" w:right="-113"/>
              <w:rPr>
                <w:lang w:val="uk-UA"/>
              </w:rPr>
            </w:pPr>
            <w:r w:rsidRPr="008F3890">
              <w:rPr>
                <w:lang w:val="uk-UA"/>
              </w:rPr>
              <w:t xml:space="preserve">Мұқан Б.Г., </w:t>
            </w:r>
          </w:p>
          <w:p w14:paraId="6EFE411A" w14:textId="77777777" w:rsidR="008F3890" w:rsidRPr="008F3890" w:rsidRDefault="008F3890" w:rsidP="008F3890">
            <w:pPr>
              <w:ind w:left="-57" w:right="-113"/>
              <w:rPr>
                <w:lang w:val="uk-UA"/>
              </w:rPr>
            </w:pPr>
            <w:r w:rsidRPr="008F3890">
              <w:rPr>
                <w:lang w:val="uk-UA"/>
              </w:rPr>
              <w:t xml:space="preserve">Кенес Д.С., </w:t>
            </w:r>
          </w:p>
          <w:p w14:paraId="2B147024" w14:textId="77777777" w:rsidR="008F3890" w:rsidRPr="008F3890" w:rsidRDefault="008F3890" w:rsidP="008F3890">
            <w:pPr>
              <w:ind w:left="-57" w:right="-113"/>
              <w:rPr>
                <w:lang w:val="uk-UA"/>
              </w:rPr>
            </w:pPr>
            <w:r w:rsidRPr="008F3890">
              <w:rPr>
                <w:lang w:val="uk-UA"/>
              </w:rPr>
              <w:t>Батталова Г.Б.</w:t>
            </w:r>
          </w:p>
          <w:p w14:paraId="4264AFA0" w14:textId="4A1EEBEB" w:rsidR="006C7A9E" w:rsidRPr="008F3890" w:rsidRDefault="008F3890" w:rsidP="008F3890">
            <w:pPr>
              <w:ind w:left="-57" w:right="-113"/>
              <w:rPr>
                <w:b/>
                <w:bCs/>
                <w:u w:val="single"/>
                <w:lang w:val="uk-UA"/>
              </w:rPr>
            </w:pPr>
            <w:r w:rsidRPr="008F3890">
              <w:rPr>
                <w:b/>
                <w:bCs/>
                <w:u w:val="single"/>
                <w:lang w:val="uk-UA"/>
              </w:rPr>
              <w:t>Мусатаева А.А.</w:t>
            </w:r>
          </w:p>
        </w:tc>
      </w:tr>
      <w:tr w:rsidR="009573F6" w:rsidRPr="009573F6" w14:paraId="08A6648B" w14:textId="77777777" w:rsidTr="006C7A9E">
        <w:trPr>
          <w:trHeight w:val="70"/>
        </w:trPr>
        <w:tc>
          <w:tcPr>
            <w:tcW w:w="567" w:type="dxa"/>
          </w:tcPr>
          <w:p w14:paraId="7A62D27B" w14:textId="77777777" w:rsidR="009573F6" w:rsidRPr="00A20617" w:rsidRDefault="009573F6" w:rsidP="00F81C2E">
            <w:pPr>
              <w:pStyle w:val="ae"/>
              <w:numPr>
                <w:ilvl w:val="0"/>
                <w:numId w:val="19"/>
              </w:numPr>
              <w:rPr>
                <w:lang w:val="uk-UA"/>
              </w:rPr>
            </w:pPr>
          </w:p>
        </w:tc>
        <w:tc>
          <w:tcPr>
            <w:tcW w:w="2722" w:type="dxa"/>
          </w:tcPr>
          <w:p w14:paraId="3C31BDAF" w14:textId="5EAAEDD4" w:rsidR="009573F6" w:rsidRPr="00A20617" w:rsidRDefault="009573F6" w:rsidP="006C7A9E">
            <w:pPr>
              <w:widowControl w:val="0"/>
              <w:tabs>
                <w:tab w:val="left" w:pos="720"/>
                <w:tab w:val="left" w:pos="1450"/>
                <w:tab w:val="center" w:pos="4677"/>
                <w:tab w:val="right" w:pos="9355"/>
              </w:tabs>
              <w:autoSpaceDE w:val="0"/>
              <w:autoSpaceDN w:val="0"/>
              <w:adjustRightInd w:val="0"/>
              <w:rPr>
                <w:lang w:val="uk-UA"/>
              </w:rPr>
            </w:pPr>
            <w:r w:rsidRPr="00A20617">
              <w:rPr>
                <w:lang w:val="uk-UA"/>
              </w:rPr>
              <w:t>Мемлекеттік   қызмет   жүйесіндегі   әлеуметтік бақылаудың ерекшеліктері</w:t>
            </w:r>
          </w:p>
        </w:tc>
        <w:tc>
          <w:tcPr>
            <w:tcW w:w="1559" w:type="dxa"/>
          </w:tcPr>
          <w:p w14:paraId="2D346E4C" w14:textId="77777777" w:rsidR="009573F6" w:rsidRPr="00A20617" w:rsidRDefault="009573F6" w:rsidP="009573F6">
            <w:pPr>
              <w:ind w:left="-57" w:right="-113"/>
              <w:rPr>
                <w:lang w:val="uk-UA"/>
              </w:rPr>
            </w:pPr>
            <w:r w:rsidRPr="00A20617">
              <w:rPr>
                <w:lang w:val="uk-UA"/>
              </w:rPr>
              <w:t>Баспа</w:t>
            </w:r>
          </w:p>
          <w:p w14:paraId="4F782F67" w14:textId="77777777" w:rsidR="009573F6" w:rsidRPr="00A20617" w:rsidRDefault="009573F6" w:rsidP="009573F6">
            <w:pPr>
              <w:ind w:left="-57" w:right="-113"/>
              <w:rPr>
                <w:lang w:val="uk-UA"/>
              </w:rPr>
            </w:pPr>
          </w:p>
          <w:p w14:paraId="5B46A5EF" w14:textId="50BF726F" w:rsidR="009573F6" w:rsidRPr="00A20617" w:rsidRDefault="009573F6" w:rsidP="009573F6">
            <w:pPr>
              <w:ind w:left="-57" w:right="-113"/>
              <w:rPr>
                <w:lang w:val="uk-UA"/>
              </w:rPr>
            </w:pPr>
            <w:r w:rsidRPr="00A20617">
              <w:rPr>
                <w:lang w:val="uk-UA"/>
              </w:rPr>
              <w:t>Печат.</w:t>
            </w:r>
          </w:p>
        </w:tc>
        <w:tc>
          <w:tcPr>
            <w:tcW w:w="2268" w:type="dxa"/>
          </w:tcPr>
          <w:p w14:paraId="1128C427" w14:textId="77777777" w:rsidR="009573F6" w:rsidRPr="00A20617" w:rsidRDefault="009573F6" w:rsidP="009573F6">
            <w:pPr>
              <w:autoSpaceDE w:val="0"/>
              <w:autoSpaceDN w:val="0"/>
              <w:adjustRightInd w:val="0"/>
              <w:rPr>
                <w:lang w:val="uk-UA"/>
              </w:rPr>
            </w:pPr>
            <w:r w:rsidRPr="00A20617">
              <w:rPr>
                <w:lang w:val="uk-UA"/>
              </w:rPr>
              <w:t xml:space="preserve">Мемлекеттік басқару және мемлекеттік қызмет, №3 (90) 2024. Б.2-11 </w:t>
            </w:r>
          </w:p>
          <w:p w14:paraId="4058A6FA" w14:textId="6B8872A5" w:rsidR="009573F6" w:rsidRPr="00A20617" w:rsidRDefault="0060565A" w:rsidP="009573F6">
            <w:pPr>
              <w:autoSpaceDE w:val="0"/>
              <w:autoSpaceDN w:val="0"/>
              <w:adjustRightInd w:val="0"/>
              <w:rPr>
                <w:lang w:val="uk-UA"/>
              </w:rPr>
            </w:pPr>
            <w:hyperlink r:id="rId10" w:history="1">
              <w:r w:rsidRPr="00FF5FE4">
                <w:rPr>
                  <w:rStyle w:val="af5"/>
                  <w:lang w:val="uk-UA"/>
                </w:rPr>
                <w:t>https://doi.org/10.52123/1994-2370-2024-1292</w:t>
              </w:r>
            </w:hyperlink>
            <w:r>
              <w:rPr>
                <w:lang w:val="uk-UA"/>
              </w:rPr>
              <w:t xml:space="preserve"> </w:t>
            </w:r>
          </w:p>
        </w:tc>
        <w:tc>
          <w:tcPr>
            <w:tcW w:w="851" w:type="dxa"/>
          </w:tcPr>
          <w:p w14:paraId="240AA6E7" w14:textId="034A0ECA" w:rsidR="009573F6" w:rsidRPr="00A20617" w:rsidRDefault="009573F6" w:rsidP="006C7A9E">
            <w:pPr>
              <w:tabs>
                <w:tab w:val="center" w:pos="4677"/>
                <w:tab w:val="right" w:pos="9355"/>
              </w:tabs>
              <w:ind w:left="-57" w:right="-113"/>
              <w:rPr>
                <w:lang w:val="uk-UA"/>
              </w:rPr>
            </w:pPr>
            <w:r w:rsidRPr="00A20617">
              <w:rPr>
                <w:lang w:val="uk-UA"/>
              </w:rPr>
              <w:t>0,6</w:t>
            </w:r>
          </w:p>
        </w:tc>
        <w:tc>
          <w:tcPr>
            <w:tcW w:w="2126" w:type="dxa"/>
          </w:tcPr>
          <w:p w14:paraId="05226A8B" w14:textId="77777777" w:rsidR="009573F6" w:rsidRPr="00A20617" w:rsidRDefault="009573F6" w:rsidP="009573F6">
            <w:pPr>
              <w:ind w:left="-57" w:right="-113"/>
              <w:rPr>
                <w:lang w:val="uk-UA"/>
              </w:rPr>
            </w:pPr>
            <w:r w:rsidRPr="00A20617">
              <w:rPr>
                <w:lang w:val="uk-UA"/>
              </w:rPr>
              <w:t>Есенгельдина А.,</w:t>
            </w:r>
          </w:p>
          <w:p w14:paraId="145E0794" w14:textId="77777777" w:rsidR="009573F6" w:rsidRPr="00A20617" w:rsidRDefault="009573F6" w:rsidP="009573F6">
            <w:pPr>
              <w:ind w:left="-57" w:right="-113"/>
              <w:rPr>
                <w:lang w:val="uk-UA"/>
              </w:rPr>
            </w:pPr>
            <w:r w:rsidRPr="00A20617">
              <w:rPr>
                <w:lang w:val="uk-UA"/>
              </w:rPr>
              <w:t xml:space="preserve">Кошербаев Б., </w:t>
            </w:r>
            <w:r w:rsidRPr="00A20617">
              <w:rPr>
                <w:b/>
                <w:bCs/>
                <w:u w:val="single"/>
                <w:lang w:val="uk-UA"/>
              </w:rPr>
              <w:t>Мусатаева А.А.,</w:t>
            </w:r>
          </w:p>
          <w:p w14:paraId="47B1BCD7" w14:textId="76556B44" w:rsidR="009573F6" w:rsidRPr="00A20617" w:rsidRDefault="009573F6" w:rsidP="009573F6">
            <w:pPr>
              <w:ind w:left="-57" w:right="-113"/>
              <w:rPr>
                <w:lang w:val="uk-UA"/>
              </w:rPr>
            </w:pPr>
            <w:r w:rsidRPr="00A20617">
              <w:rPr>
                <w:lang w:val="uk-UA"/>
              </w:rPr>
              <w:t>Әмірова А.</w:t>
            </w:r>
          </w:p>
        </w:tc>
      </w:tr>
      <w:tr w:rsidR="00F37B89" w:rsidRPr="009573F6" w14:paraId="7A5B29B9" w14:textId="77777777" w:rsidTr="006C7A9E">
        <w:trPr>
          <w:trHeight w:val="70"/>
        </w:trPr>
        <w:tc>
          <w:tcPr>
            <w:tcW w:w="567" w:type="dxa"/>
          </w:tcPr>
          <w:p w14:paraId="2AC72352" w14:textId="77777777" w:rsidR="00F37B89" w:rsidRPr="00A20617" w:rsidRDefault="00F37B89" w:rsidP="00F37B89">
            <w:pPr>
              <w:pStyle w:val="ae"/>
              <w:numPr>
                <w:ilvl w:val="0"/>
                <w:numId w:val="19"/>
              </w:numPr>
              <w:rPr>
                <w:lang w:val="uk-UA"/>
              </w:rPr>
            </w:pPr>
          </w:p>
        </w:tc>
        <w:tc>
          <w:tcPr>
            <w:tcW w:w="2722" w:type="dxa"/>
          </w:tcPr>
          <w:p w14:paraId="34A2D47C" w14:textId="5E7A8DEB" w:rsidR="00F37B89" w:rsidRPr="00A20617" w:rsidRDefault="00F37B89" w:rsidP="00F37B89">
            <w:pPr>
              <w:widowControl w:val="0"/>
              <w:tabs>
                <w:tab w:val="left" w:pos="720"/>
                <w:tab w:val="left" w:pos="1450"/>
                <w:tab w:val="center" w:pos="4677"/>
                <w:tab w:val="right" w:pos="9355"/>
              </w:tabs>
              <w:autoSpaceDE w:val="0"/>
              <w:autoSpaceDN w:val="0"/>
              <w:adjustRightInd w:val="0"/>
              <w:rPr>
                <w:lang w:val="uk-UA"/>
              </w:rPr>
            </w:pPr>
            <w:r w:rsidRPr="004D7753">
              <w:rPr>
                <w:lang w:val="uk-UA"/>
              </w:rPr>
              <w:t>Еңбек өнімділігінің трендтік моделі аймақтың стратегиялық дамуын болжау құралы ретінде</w:t>
            </w:r>
          </w:p>
        </w:tc>
        <w:tc>
          <w:tcPr>
            <w:tcW w:w="1559" w:type="dxa"/>
          </w:tcPr>
          <w:p w14:paraId="1EA35D3F" w14:textId="77777777" w:rsidR="00F37B89" w:rsidRPr="009668A7" w:rsidRDefault="00F37B89" w:rsidP="00F37B89">
            <w:pPr>
              <w:ind w:left="-57" w:right="-113"/>
              <w:rPr>
                <w:lang w:val="uk-UA"/>
              </w:rPr>
            </w:pPr>
            <w:r w:rsidRPr="009668A7">
              <w:rPr>
                <w:lang w:val="uk-UA"/>
              </w:rPr>
              <w:t>Баспа</w:t>
            </w:r>
          </w:p>
          <w:p w14:paraId="7C3CEA70" w14:textId="77777777" w:rsidR="00F37B89" w:rsidRPr="009668A7" w:rsidRDefault="00F37B89" w:rsidP="00F37B89">
            <w:pPr>
              <w:ind w:left="-57" w:right="-113"/>
              <w:rPr>
                <w:lang w:val="uk-UA"/>
              </w:rPr>
            </w:pPr>
          </w:p>
          <w:p w14:paraId="65BE6EC3" w14:textId="47FABF80" w:rsidR="00F37B89" w:rsidRPr="00A20617" w:rsidRDefault="00F37B89" w:rsidP="00F37B89">
            <w:pPr>
              <w:ind w:left="-57" w:right="-113"/>
              <w:rPr>
                <w:lang w:val="uk-UA"/>
              </w:rPr>
            </w:pPr>
            <w:r w:rsidRPr="009668A7">
              <w:rPr>
                <w:lang w:val="uk-UA"/>
              </w:rPr>
              <w:t>Печат.</w:t>
            </w:r>
          </w:p>
        </w:tc>
        <w:tc>
          <w:tcPr>
            <w:tcW w:w="2268" w:type="dxa"/>
          </w:tcPr>
          <w:p w14:paraId="55AC2740" w14:textId="7991723B" w:rsidR="00F37B89" w:rsidRPr="00A20617" w:rsidRDefault="00F37B89" w:rsidP="00F37B89">
            <w:pPr>
              <w:autoSpaceDE w:val="0"/>
              <w:autoSpaceDN w:val="0"/>
              <w:adjustRightInd w:val="0"/>
              <w:rPr>
                <w:lang w:val="uk-UA"/>
              </w:rPr>
            </w:pPr>
            <w:r w:rsidRPr="004D7753">
              <w:rPr>
                <w:lang w:val="uk-UA"/>
              </w:rPr>
              <w:t xml:space="preserve">Экономическая серия Вестника ЕНУ им. Л.Н. Гумилева, № 3/2023, С. 27-39 </w:t>
            </w:r>
            <w:hyperlink r:id="rId11" w:history="1">
              <w:r w:rsidRPr="00F46075">
                <w:rPr>
                  <w:rStyle w:val="af5"/>
                  <w:lang w:val="uk-UA"/>
                </w:rPr>
                <w:t>https://doi.org/10.32523/2789-4320-2023-3-27-39</w:t>
              </w:r>
            </w:hyperlink>
            <w:r>
              <w:rPr>
                <w:lang w:val="uk-UA"/>
              </w:rPr>
              <w:t xml:space="preserve"> </w:t>
            </w:r>
          </w:p>
        </w:tc>
        <w:tc>
          <w:tcPr>
            <w:tcW w:w="851" w:type="dxa"/>
          </w:tcPr>
          <w:p w14:paraId="486A981E" w14:textId="5BD82E61" w:rsidR="00F37B89" w:rsidRPr="00A20617" w:rsidRDefault="00F37B89" w:rsidP="00F37B89">
            <w:pPr>
              <w:tabs>
                <w:tab w:val="center" w:pos="4677"/>
                <w:tab w:val="right" w:pos="9355"/>
              </w:tabs>
              <w:ind w:left="-57" w:right="-113"/>
              <w:rPr>
                <w:lang w:val="uk-UA"/>
              </w:rPr>
            </w:pPr>
            <w:r>
              <w:rPr>
                <w:lang w:val="kk-KZ"/>
              </w:rPr>
              <w:t>0,5</w:t>
            </w:r>
          </w:p>
        </w:tc>
        <w:tc>
          <w:tcPr>
            <w:tcW w:w="2126" w:type="dxa"/>
          </w:tcPr>
          <w:p w14:paraId="3C5A96E2" w14:textId="0F781D47" w:rsidR="00F37B89" w:rsidRPr="00A20617" w:rsidRDefault="00F37B89" w:rsidP="00F37B89">
            <w:pPr>
              <w:ind w:left="-57" w:right="-113"/>
              <w:rPr>
                <w:lang w:val="uk-UA"/>
              </w:rPr>
            </w:pPr>
            <w:r w:rsidRPr="004D7753">
              <w:rPr>
                <w:lang w:val="uk-UA"/>
              </w:rPr>
              <w:t xml:space="preserve">Борбасова З.Н., Рымбеков С.Е., </w:t>
            </w:r>
            <w:r w:rsidRPr="004D7753">
              <w:rPr>
                <w:b/>
                <w:bCs/>
                <w:u w:val="single"/>
                <w:lang w:val="uk-UA"/>
              </w:rPr>
              <w:t>Мусатаева А.</w:t>
            </w:r>
          </w:p>
        </w:tc>
      </w:tr>
      <w:tr w:rsidR="00F37B89" w:rsidRPr="00FE30E0" w14:paraId="405ED3A4" w14:textId="77777777" w:rsidTr="00FE30E0">
        <w:trPr>
          <w:trHeight w:val="1383"/>
        </w:trPr>
        <w:tc>
          <w:tcPr>
            <w:tcW w:w="567" w:type="dxa"/>
          </w:tcPr>
          <w:p w14:paraId="5C7148CD" w14:textId="77777777" w:rsidR="00F37B89" w:rsidRPr="00A67516" w:rsidRDefault="00F37B89" w:rsidP="00F37B89">
            <w:pPr>
              <w:pStyle w:val="ae"/>
              <w:numPr>
                <w:ilvl w:val="0"/>
                <w:numId w:val="19"/>
              </w:numPr>
              <w:rPr>
                <w:lang w:val="uk-UA"/>
              </w:rPr>
            </w:pPr>
          </w:p>
        </w:tc>
        <w:tc>
          <w:tcPr>
            <w:tcW w:w="2722" w:type="dxa"/>
          </w:tcPr>
          <w:p w14:paraId="0102D55D" w14:textId="76D2F83F" w:rsidR="00F37B89" w:rsidRPr="00FE30E0" w:rsidRDefault="00F37B89" w:rsidP="00F37B89">
            <w:pPr>
              <w:widowControl w:val="0"/>
              <w:tabs>
                <w:tab w:val="left" w:pos="720"/>
                <w:tab w:val="left" w:pos="1450"/>
                <w:tab w:val="center" w:pos="4677"/>
                <w:tab w:val="right" w:pos="9355"/>
              </w:tabs>
              <w:autoSpaceDE w:val="0"/>
              <w:autoSpaceDN w:val="0"/>
              <w:adjustRightInd w:val="0"/>
              <w:rPr>
                <w:lang w:val="uk-UA"/>
              </w:rPr>
            </w:pPr>
            <w:r w:rsidRPr="00FE30E0">
              <w:rPr>
                <w:lang w:val="uk-UA"/>
              </w:rPr>
              <w:t>Мемлекеттік саясатты іске асырудағы әлеуметтік бақылаудың рөлі мен маңызы</w:t>
            </w:r>
          </w:p>
        </w:tc>
        <w:tc>
          <w:tcPr>
            <w:tcW w:w="1559" w:type="dxa"/>
          </w:tcPr>
          <w:p w14:paraId="46D358B4" w14:textId="77777777" w:rsidR="00F37B89" w:rsidRPr="009668A7" w:rsidRDefault="00F37B89" w:rsidP="00F37B89">
            <w:pPr>
              <w:ind w:left="-57" w:right="-113"/>
              <w:rPr>
                <w:lang w:val="uk-UA"/>
              </w:rPr>
            </w:pPr>
            <w:r w:rsidRPr="009668A7">
              <w:rPr>
                <w:lang w:val="uk-UA"/>
              </w:rPr>
              <w:t>Баспа</w:t>
            </w:r>
          </w:p>
          <w:p w14:paraId="34FED220" w14:textId="77777777" w:rsidR="00F37B89" w:rsidRPr="009668A7" w:rsidRDefault="00F37B89" w:rsidP="00F37B89">
            <w:pPr>
              <w:ind w:left="-57" w:right="-113"/>
              <w:rPr>
                <w:lang w:val="uk-UA"/>
              </w:rPr>
            </w:pPr>
          </w:p>
          <w:p w14:paraId="64C0120C" w14:textId="2ECFDC35" w:rsidR="00F37B89" w:rsidRPr="00FE30E0" w:rsidRDefault="00F37B89" w:rsidP="00F37B89">
            <w:pPr>
              <w:ind w:left="-57" w:right="-113"/>
              <w:rPr>
                <w:lang w:val="uk-UA"/>
              </w:rPr>
            </w:pPr>
            <w:r w:rsidRPr="009668A7">
              <w:rPr>
                <w:lang w:val="uk-UA"/>
              </w:rPr>
              <w:t>Печат.</w:t>
            </w:r>
          </w:p>
        </w:tc>
        <w:tc>
          <w:tcPr>
            <w:tcW w:w="2268" w:type="dxa"/>
          </w:tcPr>
          <w:p w14:paraId="1F5E8EDE" w14:textId="15E299CC" w:rsidR="00F37B89" w:rsidRPr="00FE30E0" w:rsidRDefault="00F37B89" w:rsidP="00F37B89">
            <w:pPr>
              <w:ind w:left="-57" w:right="-113"/>
              <w:rPr>
                <w:lang w:val="uk-UA"/>
              </w:rPr>
            </w:pPr>
            <w:r w:rsidRPr="00FE30E0">
              <w:rPr>
                <w:lang w:val="uk-UA"/>
              </w:rPr>
              <w:t xml:space="preserve">Вестник Казахского университета экономики, финансов и международной торговли, </w:t>
            </w:r>
            <w:r>
              <w:rPr>
                <w:lang w:val="uk-UA"/>
              </w:rPr>
              <w:t>№</w:t>
            </w:r>
            <w:r w:rsidRPr="00FE30E0">
              <w:rPr>
                <w:lang w:val="uk-UA"/>
              </w:rPr>
              <w:t>3 (52) 2023, С.59-64</w:t>
            </w:r>
          </w:p>
          <w:p w14:paraId="37813838" w14:textId="103753A9" w:rsidR="00F37B89" w:rsidRPr="00FE30E0" w:rsidRDefault="00F37B89" w:rsidP="00F37B89">
            <w:pPr>
              <w:ind w:left="-57" w:right="-113"/>
              <w:rPr>
                <w:lang w:val="uk-UA"/>
              </w:rPr>
            </w:pPr>
            <w:hyperlink r:id="rId12" w:history="1">
              <w:r w:rsidRPr="00FF5FE4">
                <w:rPr>
                  <w:rStyle w:val="af5"/>
                  <w:lang w:val="uk-UA"/>
                </w:rPr>
                <w:t>https://doi.org/10.52260/2304-7216.2023.3(52).7</w:t>
              </w:r>
            </w:hyperlink>
            <w:r>
              <w:rPr>
                <w:lang w:val="uk-UA"/>
              </w:rPr>
              <w:t xml:space="preserve">  </w:t>
            </w:r>
          </w:p>
        </w:tc>
        <w:tc>
          <w:tcPr>
            <w:tcW w:w="851" w:type="dxa"/>
          </w:tcPr>
          <w:p w14:paraId="735683D3" w14:textId="05877B33" w:rsidR="00F37B89" w:rsidRPr="00342C4A" w:rsidRDefault="00F37B89" w:rsidP="00F37B89">
            <w:pPr>
              <w:tabs>
                <w:tab w:val="center" w:pos="4677"/>
                <w:tab w:val="right" w:pos="9355"/>
              </w:tabs>
              <w:ind w:right="-113"/>
              <w:rPr>
                <w:lang w:val="kk-KZ"/>
              </w:rPr>
            </w:pPr>
            <w:r>
              <w:rPr>
                <w:lang w:val="kk-KZ"/>
              </w:rPr>
              <w:t>0,5</w:t>
            </w:r>
          </w:p>
        </w:tc>
        <w:tc>
          <w:tcPr>
            <w:tcW w:w="2126" w:type="dxa"/>
          </w:tcPr>
          <w:p w14:paraId="590C1A6E" w14:textId="7B0528D4" w:rsidR="00F37B89" w:rsidRPr="00FE30E0" w:rsidRDefault="00F37B89" w:rsidP="00F37B89">
            <w:pPr>
              <w:ind w:left="-57" w:right="-113"/>
              <w:rPr>
                <w:lang w:val="uk-UA"/>
              </w:rPr>
            </w:pPr>
            <w:r w:rsidRPr="0043465A">
              <w:rPr>
                <w:lang w:val="uk-UA"/>
              </w:rPr>
              <w:t xml:space="preserve">Есенгельдина А.C., Есиркепова, А.М., Кошербаев Д. Б., </w:t>
            </w:r>
            <w:r w:rsidRPr="0043465A">
              <w:rPr>
                <w:b/>
                <w:bCs/>
                <w:u w:val="single"/>
                <w:lang w:val="uk-UA"/>
              </w:rPr>
              <w:t>Мусатаева А.А.</w:t>
            </w:r>
          </w:p>
        </w:tc>
      </w:tr>
      <w:tr w:rsidR="00AC6B38" w:rsidRPr="00FE30E0" w14:paraId="5CD7EADD" w14:textId="77777777" w:rsidTr="00FE30E0">
        <w:trPr>
          <w:trHeight w:val="1383"/>
        </w:trPr>
        <w:tc>
          <w:tcPr>
            <w:tcW w:w="567" w:type="dxa"/>
          </w:tcPr>
          <w:p w14:paraId="61883C05" w14:textId="77777777" w:rsidR="00AC6B38" w:rsidRPr="00A67516" w:rsidRDefault="00AC6B38" w:rsidP="00AC6B38">
            <w:pPr>
              <w:pStyle w:val="ae"/>
              <w:numPr>
                <w:ilvl w:val="0"/>
                <w:numId w:val="19"/>
              </w:numPr>
              <w:rPr>
                <w:lang w:val="uk-UA"/>
              </w:rPr>
            </w:pPr>
          </w:p>
        </w:tc>
        <w:tc>
          <w:tcPr>
            <w:tcW w:w="2722" w:type="dxa"/>
          </w:tcPr>
          <w:p w14:paraId="42737FE1" w14:textId="21564A92" w:rsidR="00AC6B38" w:rsidRPr="00FE30E0" w:rsidRDefault="00AC6B38" w:rsidP="00AC6B38">
            <w:pPr>
              <w:widowControl w:val="0"/>
              <w:tabs>
                <w:tab w:val="left" w:pos="720"/>
                <w:tab w:val="left" w:pos="1450"/>
                <w:tab w:val="center" w:pos="4677"/>
                <w:tab w:val="right" w:pos="9355"/>
              </w:tabs>
              <w:autoSpaceDE w:val="0"/>
              <w:autoSpaceDN w:val="0"/>
              <w:adjustRightInd w:val="0"/>
              <w:rPr>
                <w:lang w:val="uk-UA"/>
              </w:rPr>
            </w:pPr>
            <w:r w:rsidRPr="0068560E">
              <w:rPr>
                <w:lang w:val="uk-UA"/>
              </w:rPr>
              <w:t>Модернизация денежно-финансовых инструментов в управлении экономикой в Республике Казахстан</w:t>
            </w:r>
          </w:p>
        </w:tc>
        <w:tc>
          <w:tcPr>
            <w:tcW w:w="1559" w:type="dxa"/>
          </w:tcPr>
          <w:p w14:paraId="06778056" w14:textId="77777777" w:rsidR="00AC6B38" w:rsidRPr="009668A7" w:rsidRDefault="00AC6B38" w:rsidP="00AC6B38">
            <w:pPr>
              <w:ind w:left="-57" w:right="-113"/>
              <w:rPr>
                <w:lang w:val="uk-UA"/>
              </w:rPr>
            </w:pPr>
            <w:r w:rsidRPr="009668A7">
              <w:rPr>
                <w:lang w:val="uk-UA"/>
              </w:rPr>
              <w:t>Баспа</w:t>
            </w:r>
          </w:p>
          <w:p w14:paraId="318306AF" w14:textId="77777777" w:rsidR="00AC6B38" w:rsidRPr="009668A7" w:rsidRDefault="00AC6B38" w:rsidP="00AC6B38">
            <w:pPr>
              <w:ind w:left="-57" w:right="-113"/>
              <w:rPr>
                <w:lang w:val="uk-UA"/>
              </w:rPr>
            </w:pPr>
          </w:p>
          <w:p w14:paraId="63FDC270" w14:textId="0AA43E32" w:rsidR="00AC6B38" w:rsidRPr="009668A7" w:rsidRDefault="00AC6B38" w:rsidP="00AC6B38">
            <w:pPr>
              <w:ind w:left="-57" w:right="-113"/>
              <w:rPr>
                <w:lang w:val="uk-UA"/>
              </w:rPr>
            </w:pPr>
            <w:r w:rsidRPr="009668A7">
              <w:rPr>
                <w:lang w:val="uk-UA"/>
              </w:rPr>
              <w:t>Печат.</w:t>
            </w:r>
          </w:p>
        </w:tc>
        <w:tc>
          <w:tcPr>
            <w:tcW w:w="2268" w:type="dxa"/>
          </w:tcPr>
          <w:p w14:paraId="59F2B6BD" w14:textId="77777777" w:rsidR="00AC6B38" w:rsidRPr="0068560E" w:rsidRDefault="00AC6B38" w:rsidP="00AC6B38">
            <w:pPr>
              <w:ind w:left="-57" w:right="-113"/>
              <w:rPr>
                <w:lang w:val="uk-UA"/>
              </w:rPr>
            </w:pPr>
            <w:r w:rsidRPr="0068560E">
              <w:rPr>
                <w:lang w:val="uk-UA"/>
              </w:rPr>
              <w:t xml:space="preserve">Экономическая серия Вестника ЕНУ им. Л.Н. Гумилева, № 2/2023 (143), С. 220-231 </w:t>
            </w:r>
          </w:p>
          <w:p w14:paraId="19192B84" w14:textId="4F5961CD" w:rsidR="00AC6B38" w:rsidRPr="00FE30E0" w:rsidRDefault="00AC6B38" w:rsidP="00AC6B38">
            <w:pPr>
              <w:ind w:left="-57" w:right="-113"/>
              <w:rPr>
                <w:lang w:val="uk-UA"/>
              </w:rPr>
            </w:pPr>
            <w:hyperlink r:id="rId13" w:history="1">
              <w:r w:rsidRPr="00F46075">
                <w:rPr>
                  <w:rStyle w:val="af5"/>
                  <w:lang w:val="uk-UA"/>
                </w:rPr>
                <w:t>https://doi.org/10.32523/2789-4320-2023-2-220-231</w:t>
              </w:r>
            </w:hyperlink>
            <w:r>
              <w:rPr>
                <w:lang w:val="uk-UA"/>
              </w:rPr>
              <w:t xml:space="preserve"> </w:t>
            </w:r>
          </w:p>
        </w:tc>
        <w:tc>
          <w:tcPr>
            <w:tcW w:w="851" w:type="dxa"/>
          </w:tcPr>
          <w:p w14:paraId="75A71ED9" w14:textId="3309D9F4" w:rsidR="00AC6B38" w:rsidRDefault="00AC6B38" w:rsidP="00AC6B38">
            <w:pPr>
              <w:tabs>
                <w:tab w:val="center" w:pos="4677"/>
                <w:tab w:val="right" w:pos="9355"/>
              </w:tabs>
              <w:ind w:right="-113"/>
              <w:rPr>
                <w:lang w:val="kk-KZ"/>
              </w:rPr>
            </w:pPr>
            <w:r>
              <w:rPr>
                <w:lang w:val="kk-KZ"/>
              </w:rPr>
              <w:t>0,8</w:t>
            </w:r>
          </w:p>
        </w:tc>
        <w:tc>
          <w:tcPr>
            <w:tcW w:w="2126" w:type="dxa"/>
          </w:tcPr>
          <w:p w14:paraId="1BFB2F5F" w14:textId="77777777" w:rsidR="00AC6B38" w:rsidRPr="0068560E" w:rsidRDefault="00AC6B38" w:rsidP="00AC6B38">
            <w:pPr>
              <w:ind w:left="-57" w:right="-113"/>
              <w:rPr>
                <w:lang w:val="uk-UA"/>
              </w:rPr>
            </w:pPr>
            <w:r w:rsidRPr="0068560E">
              <w:rPr>
                <w:lang w:val="uk-UA"/>
              </w:rPr>
              <w:t xml:space="preserve">Зейнельгабдин А.Б., </w:t>
            </w:r>
          </w:p>
          <w:p w14:paraId="27575801" w14:textId="0E551F2A" w:rsidR="00AC6B38" w:rsidRPr="0043465A" w:rsidRDefault="00AC6B38" w:rsidP="00AC6B38">
            <w:pPr>
              <w:ind w:left="-57" w:right="-113"/>
              <w:rPr>
                <w:lang w:val="uk-UA"/>
              </w:rPr>
            </w:pPr>
            <w:r w:rsidRPr="0068560E">
              <w:rPr>
                <w:b/>
                <w:bCs/>
                <w:u w:val="single"/>
                <w:lang w:val="uk-UA"/>
              </w:rPr>
              <w:t>Мусатаева А.А</w:t>
            </w:r>
            <w:r w:rsidRPr="0068560E">
              <w:rPr>
                <w:lang w:val="uk-UA"/>
              </w:rPr>
              <w:t>., Кенесбаева Д.Ж.</w:t>
            </w:r>
          </w:p>
        </w:tc>
      </w:tr>
      <w:tr w:rsidR="00AC6B38" w:rsidRPr="00787697" w14:paraId="2DEBEE58" w14:textId="77777777" w:rsidTr="00787697">
        <w:trPr>
          <w:trHeight w:val="70"/>
        </w:trPr>
        <w:tc>
          <w:tcPr>
            <w:tcW w:w="567" w:type="dxa"/>
          </w:tcPr>
          <w:p w14:paraId="7D31CAEF" w14:textId="77777777" w:rsidR="00AC6B38" w:rsidRPr="00A67516" w:rsidRDefault="00AC6B38" w:rsidP="00AC6B38">
            <w:pPr>
              <w:pStyle w:val="ae"/>
              <w:numPr>
                <w:ilvl w:val="0"/>
                <w:numId w:val="19"/>
              </w:numPr>
              <w:rPr>
                <w:lang w:val="uk-UA"/>
              </w:rPr>
            </w:pPr>
          </w:p>
        </w:tc>
        <w:tc>
          <w:tcPr>
            <w:tcW w:w="2722" w:type="dxa"/>
          </w:tcPr>
          <w:p w14:paraId="7A4322B0" w14:textId="243A9E7A" w:rsidR="00AC6B38" w:rsidRPr="00787697" w:rsidRDefault="00AC6B38" w:rsidP="00AC6B38">
            <w:pPr>
              <w:widowControl w:val="0"/>
              <w:tabs>
                <w:tab w:val="left" w:pos="720"/>
                <w:tab w:val="left" w:pos="1450"/>
                <w:tab w:val="center" w:pos="4677"/>
                <w:tab w:val="right" w:pos="9355"/>
              </w:tabs>
              <w:autoSpaceDE w:val="0"/>
              <w:autoSpaceDN w:val="0"/>
              <w:adjustRightInd w:val="0"/>
              <w:rPr>
                <w:lang w:val="uk-UA"/>
              </w:rPr>
            </w:pPr>
            <w:r w:rsidRPr="00787697">
              <w:rPr>
                <w:lang w:val="uk-UA"/>
              </w:rPr>
              <w:t>Мемлекеттік саясат жүйесіндегі әлеуметтік бақылауды дамытудың теориялық негіздері</w:t>
            </w:r>
          </w:p>
        </w:tc>
        <w:tc>
          <w:tcPr>
            <w:tcW w:w="1559" w:type="dxa"/>
          </w:tcPr>
          <w:p w14:paraId="7A9D5F55" w14:textId="77777777" w:rsidR="00AC6B38" w:rsidRPr="009668A7" w:rsidRDefault="00AC6B38" w:rsidP="00AC6B38">
            <w:pPr>
              <w:ind w:left="-57" w:right="-113"/>
              <w:rPr>
                <w:lang w:val="uk-UA"/>
              </w:rPr>
            </w:pPr>
            <w:r w:rsidRPr="009668A7">
              <w:rPr>
                <w:lang w:val="uk-UA"/>
              </w:rPr>
              <w:t>Баспа</w:t>
            </w:r>
          </w:p>
          <w:p w14:paraId="025F2D81" w14:textId="77777777" w:rsidR="00AC6B38" w:rsidRPr="009668A7" w:rsidRDefault="00AC6B38" w:rsidP="00AC6B38">
            <w:pPr>
              <w:ind w:left="-57" w:right="-113"/>
              <w:rPr>
                <w:lang w:val="uk-UA"/>
              </w:rPr>
            </w:pPr>
          </w:p>
          <w:p w14:paraId="7C96C17B" w14:textId="18615774" w:rsidR="00AC6B38" w:rsidRPr="00787697" w:rsidRDefault="00AC6B38" w:rsidP="00AC6B38">
            <w:pPr>
              <w:ind w:left="-57" w:right="-113"/>
              <w:rPr>
                <w:lang w:val="uk-UA"/>
              </w:rPr>
            </w:pPr>
            <w:r w:rsidRPr="009668A7">
              <w:rPr>
                <w:lang w:val="uk-UA"/>
              </w:rPr>
              <w:t>Печат.</w:t>
            </w:r>
          </w:p>
        </w:tc>
        <w:tc>
          <w:tcPr>
            <w:tcW w:w="2268" w:type="dxa"/>
          </w:tcPr>
          <w:p w14:paraId="482E8626" w14:textId="7221D570" w:rsidR="00AC6B38" w:rsidRDefault="00AC6B38" w:rsidP="00AC6B38">
            <w:pPr>
              <w:ind w:left="-57" w:right="-113"/>
              <w:rPr>
                <w:lang w:val="uk-UA"/>
              </w:rPr>
            </w:pPr>
            <w:r w:rsidRPr="00787697">
              <w:rPr>
                <w:lang w:val="uk-UA"/>
              </w:rPr>
              <w:t xml:space="preserve">Вестник Карагандинского университета. Серия «Экономика». 2 (110) 2023, С.183–190 </w:t>
            </w:r>
            <w:r>
              <w:rPr>
                <w:lang w:val="uk-UA"/>
              </w:rPr>
              <w:t xml:space="preserve"> </w:t>
            </w:r>
          </w:p>
          <w:p w14:paraId="3E897C27" w14:textId="12F81798" w:rsidR="00AC6B38" w:rsidRPr="00787697" w:rsidRDefault="00AC6B38" w:rsidP="00AC6B38">
            <w:pPr>
              <w:ind w:left="-57" w:right="-113"/>
              <w:rPr>
                <w:lang w:val="uk-UA"/>
              </w:rPr>
            </w:pPr>
            <w:hyperlink r:id="rId14" w:history="1">
              <w:r w:rsidRPr="00FF5FE4">
                <w:rPr>
                  <w:rStyle w:val="af5"/>
                  <w:lang w:val="uk-UA"/>
                </w:rPr>
                <w:t>https://doi.org/10.31489/2023Ec2/183-190</w:t>
              </w:r>
            </w:hyperlink>
            <w:r>
              <w:rPr>
                <w:lang w:val="uk-UA"/>
              </w:rPr>
              <w:t xml:space="preserve">  </w:t>
            </w:r>
          </w:p>
        </w:tc>
        <w:tc>
          <w:tcPr>
            <w:tcW w:w="851" w:type="dxa"/>
          </w:tcPr>
          <w:p w14:paraId="3B6CB05F" w14:textId="360F419B" w:rsidR="00AC6B38" w:rsidRDefault="00AC6B38" w:rsidP="00AC6B38">
            <w:pPr>
              <w:tabs>
                <w:tab w:val="center" w:pos="4677"/>
                <w:tab w:val="right" w:pos="9355"/>
              </w:tabs>
              <w:ind w:left="-57" w:right="-113"/>
              <w:rPr>
                <w:lang w:val="kk-KZ"/>
              </w:rPr>
            </w:pPr>
            <w:r>
              <w:rPr>
                <w:lang w:val="kk-KZ"/>
              </w:rPr>
              <w:lastRenderedPageBreak/>
              <w:t>0,5</w:t>
            </w:r>
          </w:p>
        </w:tc>
        <w:tc>
          <w:tcPr>
            <w:tcW w:w="2126" w:type="dxa"/>
          </w:tcPr>
          <w:p w14:paraId="797FDA0D" w14:textId="77777777" w:rsidR="00AC6B38" w:rsidRPr="00787697" w:rsidRDefault="00AC6B38" w:rsidP="00AC6B38">
            <w:pPr>
              <w:ind w:left="-57" w:right="-113"/>
              <w:rPr>
                <w:lang w:val="uk-UA"/>
              </w:rPr>
            </w:pPr>
            <w:r w:rsidRPr="00787697">
              <w:rPr>
                <w:lang w:val="uk-UA"/>
              </w:rPr>
              <w:t xml:space="preserve">Бокаев Б.Н., Есенгельдина А.C., </w:t>
            </w:r>
          </w:p>
          <w:p w14:paraId="53B6FBEF" w14:textId="38DD2F1E" w:rsidR="00AC6B38" w:rsidRPr="00787697" w:rsidRDefault="00AC6B38" w:rsidP="00AC6B38">
            <w:pPr>
              <w:ind w:left="-57" w:right="-113"/>
              <w:rPr>
                <w:lang w:val="uk-UA"/>
              </w:rPr>
            </w:pPr>
            <w:r w:rsidRPr="00787697">
              <w:rPr>
                <w:lang w:val="uk-UA"/>
              </w:rPr>
              <w:t xml:space="preserve">Есиркепова А.М., Кошербаев Д.Б., </w:t>
            </w:r>
            <w:r w:rsidRPr="00787697">
              <w:rPr>
                <w:b/>
                <w:bCs/>
                <w:u w:val="single"/>
                <w:lang w:val="uk-UA"/>
              </w:rPr>
              <w:t>Мусатаева А.А.</w:t>
            </w:r>
          </w:p>
        </w:tc>
      </w:tr>
      <w:tr w:rsidR="00AC6B38" w:rsidRPr="00787697" w14:paraId="0FECA370" w14:textId="77777777" w:rsidTr="0068560E">
        <w:trPr>
          <w:trHeight w:val="70"/>
        </w:trPr>
        <w:tc>
          <w:tcPr>
            <w:tcW w:w="567" w:type="dxa"/>
          </w:tcPr>
          <w:p w14:paraId="486E926E" w14:textId="77777777" w:rsidR="00AC6B38" w:rsidRPr="00A20617" w:rsidRDefault="00AC6B38" w:rsidP="00AC6B38">
            <w:pPr>
              <w:pStyle w:val="ae"/>
              <w:numPr>
                <w:ilvl w:val="0"/>
                <w:numId w:val="19"/>
              </w:numPr>
              <w:rPr>
                <w:lang w:val="uk-UA"/>
              </w:rPr>
            </w:pPr>
          </w:p>
        </w:tc>
        <w:tc>
          <w:tcPr>
            <w:tcW w:w="2722" w:type="dxa"/>
          </w:tcPr>
          <w:p w14:paraId="30093E3C" w14:textId="77777777" w:rsidR="00AC6B38" w:rsidRPr="00A20617" w:rsidRDefault="00AC6B38" w:rsidP="00AC6B38">
            <w:pPr>
              <w:widowControl w:val="0"/>
              <w:tabs>
                <w:tab w:val="left" w:pos="720"/>
                <w:tab w:val="left" w:pos="1450"/>
                <w:tab w:val="center" w:pos="4677"/>
                <w:tab w:val="right" w:pos="9355"/>
              </w:tabs>
              <w:autoSpaceDE w:val="0"/>
              <w:autoSpaceDN w:val="0"/>
              <w:adjustRightInd w:val="0"/>
              <w:rPr>
                <w:lang w:val="uk-UA"/>
              </w:rPr>
            </w:pPr>
            <w:r w:rsidRPr="00A20617">
              <w:rPr>
                <w:lang w:val="uk-UA"/>
              </w:rPr>
              <w:t>Ауыл әкімдерін тікелей сайлау: қажеттілігі және</w:t>
            </w:r>
          </w:p>
          <w:p w14:paraId="54F45A7B" w14:textId="6DA5547E" w:rsidR="00AC6B38" w:rsidRPr="00A20617" w:rsidRDefault="00AC6B38" w:rsidP="00AC6B38">
            <w:pPr>
              <w:widowControl w:val="0"/>
              <w:tabs>
                <w:tab w:val="left" w:pos="720"/>
                <w:tab w:val="left" w:pos="1450"/>
                <w:tab w:val="center" w:pos="4677"/>
                <w:tab w:val="right" w:pos="9355"/>
              </w:tabs>
              <w:autoSpaceDE w:val="0"/>
              <w:autoSpaceDN w:val="0"/>
              <w:adjustRightInd w:val="0"/>
              <w:rPr>
                <w:lang w:val="uk-UA"/>
              </w:rPr>
            </w:pPr>
            <w:r w:rsidRPr="00A20617">
              <w:rPr>
                <w:lang w:val="uk-UA"/>
              </w:rPr>
              <w:t>мәселелері</w:t>
            </w:r>
          </w:p>
        </w:tc>
        <w:tc>
          <w:tcPr>
            <w:tcW w:w="1559" w:type="dxa"/>
          </w:tcPr>
          <w:p w14:paraId="693C8EDD" w14:textId="77777777" w:rsidR="00AC6B38" w:rsidRPr="00A20617" w:rsidRDefault="00AC6B38" w:rsidP="00AC6B38">
            <w:pPr>
              <w:ind w:left="-57" w:right="-113"/>
              <w:rPr>
                <w:lang w:val="uk-UA"/>
              </w:rPr>
            </w:pPr>
            <w:r w:rsidRPr="00A20617">
              <w:rPr>
                <w:lang w:val="uk-UA"/>
              </w:rPr>
              <w:t>Баспа</w:t>
            </w:r>
          </w:p>
          <w:p w14:paraId="5341A55A" w14:textId="77777777" w:rsidR="00AC6B38" w:rsidRPr="00A20617" w:rsidRDefault="00AC6B38" w:rsidP="00AC6B38">
            <w:pPr>
              <w:ind w:left="-57" w:right="-113"/>
              <w:rPr>
                <w:lang w:val="uk-UA"/>
              </w:rPr>
            </w:pPr>
          </w:p>
          <w:p w14:paraId="3D3FF654" w14:textId="18714B35" w:rsidR="00AC6B38" w:rsidRPr="00A20617" w:rsidRDefault="00AC6B38" w:rsidP="00AC6B38">
            <w:pPr>
              <w:ind w:left="-57" w:right="-113"/>
              <w:rPr>
                <w:lang w:val="uk-UA"/>
              </w:rPr>
            </w:pPr>
            <w:r w:rsidRPr="00A20617">
              <w:rPr>
                <w:lang w:val="uk-UA"/>
              </w:rPr>
              <w:t>Печат.</w:t>
            </w:r>
          </w:p>
        </w:tc>
        <w:tc>
          <w:tcPr>
            <w:tcW w:w="2268" w:type="dxa"/>
          </w:tcPr>
          <w:p w14:paraId="39E19647" w14:textId="77777777" w:rsidR="00AC6B38" w:rsidRPr="00A20617" w:rsidRDefault="00AC6B38" w:rsidP="00AC6B38">
            <w:pPr>
              <w:autoSpaceDE w:val="0"/>
              <w:autoSpaceDN w:val="0"/>
              <w:adjustRightInd w:val="0"/>
              <w:rPr>
                <w:lang w:val="uk-UA"/>
              </w:rPr>
            </w:pPr>
            <w:r w:rsidRPr="00A20617">
              <w:rPr>
                <w:lang w:val="uk-UA"/>
              </w:rPr>
              <w:t xml:space="preserve">Мемлекеттік басқару және мемлекеттік қызмет, №3 (86) 2023. Б.14-24 </w:t>
            </w:r>
          </w:p>
          <w:p w14:paraId="59D9BF98" w14:textId="3D8F1405" w:rsidR="00AC6B38" w:rsidRPr="00A20617" w:rsidRDefault="00AC6B38" w:rsidP="00AC6B38">
            <w:pPr>
              <w:autoSpaceDE w:val="0"/>
              <w:autoSpaceDN w:val="0"/>
              <w:adjustRightInd w:val="0"/>
              <w:rPr>
                <w:lang w:val="uk-UA"/>
              </w:rPr>
            </w:pPr>
            <w:hyperlink r:id="rId15" w:history="1">
              <w:r w:rsidRPr="00FF5FE4">
                <w:rPr>
                  <w:rStyle w:val="af5"/>
                  <w:lang w:val="uk-UA"/>
                </w:rPr>
                <w:t>https://doi.org/10.52123/1994-2370-2023-1032</w:t>
              </w:r>
            </w:hyperlink>
            <w:r>
              <w:rPr>
                <w:lang w:val="uk-UA"/>
              </w:rPr>
              <w:t xml:space="preserve"> </w:t>
            </w:r>
          </w:p>
        </w:tc>
        <w:tc>
          <w:tcPr>
            <w:tcW w:w="851" w:type="dxa"/>
          </w:tcPr>
          <w:p w14:paraId="11980436" w14:textId="53CD0336" w:rsidR="00AC6B38" w:rsidRPr="00A20617" w:rsidRDefault="00AC6B38" w:rsidP="00AC6B38">
            <w:pPr>
              <w:tabs>
                <w:tab w:val="center" w:pos="4677"/>
                <w:tab w:val="right" w:pos="9355"/>
              </w:tabs>
              <w:ind w:left="-57" w:right="-113"/>
              <w:rPr>
                <w:lang w:val="kk-KZ"/>
              </w:rPr>
            </w:pPr>
            <w:r w:rsidRPr="00A20617">
              <w:rPr>
                <w:lang w:val="uk-UA"/>
              </w:rPr>
              <w:t>0,6</w:t>
            </w:r>
          </w:p>
        </w:tc>
        <w:tc>
          <w:tcPr>
            <w:tcW w:w="2126" w:type="dxa"/>
          </w:tcPr>
          <w:p w14:paraId="0FE644DE" w14:textId="14507E1D" w:rsidR="00AC6B38" w:rsidRPr="00A20617" w:rsidRDefault="00AC6B38" w:rsidP="00AC6B38">
            <w:pPr>
              <w:ind w:left="-57" w:right="-113"/>
              <w:rPr>
                <w:lang w:val="uk-UA"/>
              </w:rPr>
            </w:pPr>
            <w:r w:rsidRPr="00A20617">
              <w:rPr>
                <w:lang w:val="uk-UA"/>
              </w:rPr>
              <w:t xml:space="preserve">Кошербаев Д.Б., </w:t>
            </w:r>
            <w:r w:rsidRPr="00A20617">
              <w:rPr>
                <w:b/>
                <w:bCs/>
                <w:u w:val="single"/>
                <w:lang w:val="uk-UA"/>
              </w:rPr>
              <w:t>Мусатаева А.А.</w:t>
            </w:r>
          </w:p>
        </w:tc>
      </w:tr>
      <w:tr w:rsidR="00AC6B38" w:rsidRPr="00787697" w14:paraId="4FA5CE8A" w14:textId="77777777" w:rsidTr="00511635">
        <w:trPr>
          <w:trHeight w:val="70"/>
        </w:trPr>
        <w:tc>
          <w:tcPr>
            <w:tcW w:w="567" w:type="dxa"/>
          </w:tcPr>
          <w:p w14:paraId="400374F4" w14:textId="77777777" w:rsidR="00AC6B38" w:rsidRPr="00A67516" w:rsidRDefault="00AC6B38" w:rsidP="00AC6B38">
            <w:pPr>
              <w:pStyle w:val="ae"/>
              <w:numPr>
                <w:ilvl w:val="0"/>
                <w:numId w:val="19"/>
              </w:numPr>
              <w:rPr>
                <w:lang w:val="uk-UA"/>
              </w:rPr>
            </w:pPr>
          </w:p>
        </w:tc>
        <w:tc>
          <w:tcPr>
            <w:tcW w:w="2722" w:type="dxa"/>
          </w:tcPr>
          <w:p w14:paraId="1EE5F17D" w14:textId="77777777" w:rsidR="00AC6B38" w:rsidRPr="004D1646" w:rsidRDefault="00AC6B38" w:rsidP="00AC6B38">
            <w:pPr>
              <w:widowControl w:val="0"/>
              <w:tabs>
                <w:tab w:val="left" w:pos="720"/>
                <w:tab w:val="left" w:pos="1450"/>
                <w:tab w:val="center" w:pos="4677"/>
                <w:tab w:val="right" w:pos="9355"/>
              </w:tabs>
              <w:autoSpaceDE w:val="0"/>
              <w:autoSpaceDN w:val="0"/>
              <w:adjustRightInd w:val="0"/>
              <w:rPr>
                <w:lang w:val="kk-KZ"/>
              </w:rPr>
            </w:pPr>
            <w:r w:rsidRPr="004D1646">
              <w:rPr>
                <w:lang w:val="kk-KZ"/>
              </w:rPr>
              <w:t>Приоритеты</w:t>
            </w:r>
          </w:p>
          <w:p w14:paraId="766DFBBC" w14:textId="77777777" w:rsidR="00AC6B38" w:rsidRPr="004D1646" w:rsidRDefault="00AC6B38" w:rsidP="00AC6B38">
            <w:pPr>
              <w:widowControl w:val="0"/>
              <w:tabs>
                <w:tab w:val="left" w:pos="720"/>
                <w:tab w:val="left" w:pos="1450"/>
                <w:tab w:val="center" w:pos="4677"/>
                <w:tab w:val="right" w:pos="9355"/>
              </w:tabs>
              <w:autoSpaceDE w:val="0"/>
              <w:autoSpaceDN w:val="0"/>
              <w:adjustRightInd w:val="0"/>
              <w:rPr>
                <w:lang w:val="kk-KZ"/>
              </w:rPr>
            </w:pPr>
            <w:r w:rsidRPr="004D1646">
              <w:rPr>
                <w:lang w:val="kk-KZ"/>
              </w:rPr>
              <w:t>государственной политики финансирования диверсификации и технологического</w:t>
            </w:r>
          </w:p>
          <w:p w14:paraId="5FAA7A9F" w14:textId="745F4564" w:rsidR="00AC6B38" w:rsidRPr="009272C3" w:rsidRDefault="00AC6B38" w:rsidP="00AC6B38">
            <w:pPr>
              <w:widowControl w:val="0"/>
              <w:tabs>
                <w:tab w:val="left" w:pos="720"/>
                <w:tab w:val="left" w:pos="1450"/>
                <w:tab w:val="center" w:pos="4677"/>
                <w:tab w:val="right" w:pos="9355"/>
              </w:tabs>
              <w:autoSpaceDE w:val="0"/>
              <w:autoSpaceDN w:val="0"/>
              <w:adjustRightInd w:val="0"/>
              <w:rPr>
                <w:lang w:val="kk-KZ"/>
              </w:rPr>
            </w:pPr>
            <w:r w:rsidRPr="004D1646">
              <w:rPr>
                <w:lang w:val="kk-KZ"/>
              </w:rPr>
              <w:t>развития экономики Казахстана</w:t>
            </w:r>
          </w:p>
        </w:tc>
        <w:tc>
          <w:tcPr>
            <w:tcW w:w="1559" w:type="dxa"/>
          </w:tcPr>
          <w:p w14:paraId="26490EDB" w14:textId="77777777" w:rsidR="00AC6B38" w:rsidRPr="009668A7" w:rsidRDefault="00AC6B38" w:rsidP="00AC6B38">
            <w:pPr>
              <w:ind w:left="-57" w:right="-113"/>
              <w:rPr>
                <w:lang w:val="uk-UA"/>
              </w:rPr>
            </w:pPr>
            <w:r w:rsidRPr="009668A7">
              <w:rPr>
                <w:lang w:val="uk-UA"/>
              </w:rPr>
              <w:t>Баспа</w:t>
            </w:r>
          </w:p>
          <w:p w14:paraId="5BCBA752" w14:textId="77777777" w:rsidR="00AC6B38" w:rsidRPr="009668A7" w:rsidRDefault="00AC6B38" w:rsidP="00AC6B38">
            <w:pPr>
              <w:ind w:left="-57" w:right="-113"/>
              <w:rPr>
                <w:lang w:val="uk-UA"/>
              </w:rPr>
            </w:pPr>
          </w:p>
          <w:p w14:paraId="2A2F18A1" w14:textId="2EDEE4BC" w:rsidR="00AC6B38" w:rsidRPr="00787697" w:rsidRDefault="00AC6B38" w:rsidP="00AC6B38">
            <w:pPr>
              <w:ind w:left="-57" w:right="-113"/>
              <w:rPr>
                <w:lang w:val="uk-UA"/>
              </w:rPr>
            </w:pPr>
            <w:r w:rsidRPr="009668A7">
              <w:rPr>
                <w:lang w:val="uk-UA"/>
              </w:rPr>
              <w:t>Печат.</w:t>
            </w:r>
          </w:p>
        </w:tc>
        <w:tc>
          <w:tcPr>
            <w:tcW w:w="2268" w:type="dxa"/>
            <w:vAlign w:val="bottom"/>
          </w:tcPr>
          <w:p w14:paraId="590AF73C" w14:textId="77777777" w:rsidR="00AC6B38" w:rsidRDefault="00AC6B38" w:rsidP="00AC6B38">
            <w:pPr>
              <w:ind w:right="-113"/>
              <w:rPr>
                <w:lang w:val="uk-UA"/>
              </w:rPr>
            </w:pPr>
            <w:r w:rsidRPr="004D1646">
              <w:rPr>
                <w:lang w:val="uk-UA"/>
              </w:rPr>
              <w:t xml:space="preserve">Вестник Казахского университета экономики, финансов и международной торговли, 2 (47) 2022, С.278-286 </w:t>
            </w:r>
          </w:p>
          <w:p w14:paraId="6BD09D6C" w14:textId="50AF28B3" w:rsidR="00AC6B38" w:rsidRPr="00AC6B38" w:rsidRDefault="00AC6B38" w:rsidP="00AC6B38">
            <w:pPr>
              <w:ind w:right="-113"/>
              <w:rPr>
                <w:lang w:val="kk-KZ"/>
              </w:rPr>
            </w:pPr>
            <w:hyperlink r:id="rId16" w:history="1">
              <w:r w:rsidRPr="00535CB4">
                <w:rPr>
                  <w:rStyle w:val="af5"/>
                </w:rPr>
                <w:t>http</w:t>
              </w:r>
              <w:r w:rsidRPr="00535CB4">
                <w:rPr>
                  <w:rStyle w:val="af5"/>
                  <w:lang w:val="uk-UA"/>
                </w:rPr>
                <w:t>://</w:t>
              </w:r>
              <w:r w:rsidRPr="00535CB4">
                <w:rPr>
                  <w:rStyle w:val="af5"/>
                </w:rPr>
                <w:t>vestnik</w:t>
              </w:r>
              <w:r w:rsidRPr="00535CB4">
                <w:rPr>
                  <w:rStyle w:val="af5"/>
                  <w:lang w:val="uk-UA"/>
                </w:rPr>
                <w:t>.</w:t>
              </w:r>
              <w:r w:rsidRPr="00535CB4">
                <w:rPr>
                  <w:rStyle w:val="af5"/>
                </w:rPr>
                <w:t>kuef</w:t>
              </w:r>
              <w:r w:rsidRPr="00535CB4">
                <w:rPr>
                  <w:rStyle w:val="af5"/>
                  <w:lang w:val="uk-UA"/>
                </w:rPr>
                <w:t>.</w:t>
              </w:r>
              <w:r w:rsidRPr="00535CB4">
                <w:rPr>
                  <w:rStyle w:val="af5"/>
                </w:rPr>
                <w:t>kz</w:t>
              </w:r>
              <w:r w:rsidRPr="00535CB4">
                <w:rPr>
                  <w:rStyle w:val="af5"/>
                  <w:lang w:val="uk-UA"/>
                </w:rPr>
                <w:t>/</w:t>
              </w:r>
              <w:r w:rsidRPr="00535CB4">
                <w:rPr>
                  <w:rStyle w:val="af5"/>
                </w:rPr>
                <w:t>web</w:t>
              </w:r>
              <w:r w:rsidRPr="00535CB4">
                <w:rPr>
                  <w:rStyle w:val="af5"/>
                  <w:lang w:val="uk-UA"/>
                </w:rPr>
                <w:t>/</w:t>
              </w:r>
              <w:r w:rsidRPr="00535CB4">
                <w:rPr>
                  <w:rStyle w:val="af5"/>
                </w:rPr>
                <w:t>uploads</w:t>
              </w:r>
              <w:r w:rsidRPr="00535CB4">
                <w:rPr>
                  <w:rStyle w:val="af5"/>
                  <w:lang w:val="uk-UA"/>
                </w:rPr>
                <w:t>/</w:t>
              </w:r>
              <w:r w:rsidRPr="00535CB4">
                <w:rPr>
                  <w:rStyle w:val="af5"/>
                </w:rPr>
                <w:t>file</w:t>
              </w:r>
              <w:r w:rsidRPr="00535CB4">
                <w:rPr>
                  <w:rStyle w:val="af5"/>
                  <w:lang w:val="uk-UA"/>
                </w:rPr>
                <w:t>-</w:t>
              </w:r>
              <w:r w:rsidRPr="00535CB4">
                <w:rPr>
                  <w:rStyle w:val="af5"/>
                </w:rPr>
                <w:t>vestnik</w:t>
              </w:r>
              <w:r w:rsidRPr="00535CB4">
                <w:rPr>
                  <w:rStyle w:val="af5"/>
                  <w:lang w:val="uk-UA"/>
                </w:rPr>
                <w:t>/</w:t>
              </w:r>
              <w:r w:rsidRPr="00535CB4">
                <w:rPr>
                  <w:rStyle w:val="af5"/>
                </w:rPr>
                <w:t>daf</w:t>
              </w:r>
              <w:r w:rsidRPr="00535CB4">
                <w:rPr>
                  <w:rStyle w:val="af5"/>
                  <w:lang w:val="uk-UA"/>
                </w:rPr>
                <w:t>7</w:t>
              </w:r>
              <w:r w:rsidRPr="00535CB4">
                <w:rPr>
                  <w:rStyle w:val="af5"/>
                </w:rPr>
                <w:t>ce</w:t>
              </w:r>
              <w:r w:rsidRPr="00535CB4">
                <w:rPr>
                  <w:rStyle w:val="af5"/>
                  <w:lang w:val="uk-UA"/>
                </w:rPr>
                <w:t>7</w:t>
              </w:r>
              <w:r w:rsidRPr="00535CB4">
                <w:rPr>
                  <w:rStyle w:val="af5"/>
                </w:rPr>
                <w:t>e</w:t>
              </w:r>
              <w:r w:rsidRPr="00535CB4">
                <w:rPr>
                  <w:rStyle w:val="af5"/>
                  <w:lang w:val="uk-UA"/>
                </w:rPr>
                <w:t>2</w:t>
              </w:r>
              <w:r w:rsidRPr="00535CB4">
                <w:rPr>
                  <w:rStyle w:val="af5"/>
                </w:rPr>
                <w:t>ff</w:t>
              </w:r>
              <w:r w:rsidRPr="00535CB4">
                <w:rPr>
                  <w:rStyle w:val="af5"/>
                  <w:lang w:val="uk-UA"/>
                </w:rPr>
                <w:t>4</w:t>
              </w:r>
              <w:r w:rsidRPr="00535CB4">
                <w:rPr>
                  <w:rStyle w:val="af5"/>
                </w:rPr>
                <w:t>b</w:t>
              </w:r>
              <w:r w:rsidRPr="00535CB4">
                <w:rPr>
                  <w:rStyle w:val="af5"/>
                  <w:lang w:val="uk-UA"/>
                </w:rPr>
                <w:t>464964685</w:t>
              </w:r>
              <w:r w:rsidRPr="00535CB4">
                <w:rPr>
                  <w:rStyle w:val="af5"/>
                </w:rPr>
                <w:t>e</w:t>
              </w:r>
              <w:r w:rsidRPr="00535CB4">
                <w:rPr>
                  <w:rStyle w:val="af5"/>
                  <w:lang w:val="uk-UA"/>
                </w:rPr>
                <w:t>14535521</w:t>
              </w:r>
              <w:r w:rsidRPr="00535CB4">
                <w:rPr>
                  <w:rStyle w:val="af5"/>
                </w:rPr>
                <w:t>d</w:t>
              </w:r>
              <w:r w:rsidRPr="00535CB4">
                <w:rPr>
                  <w:rStyle w:val="af5"/>
                  <w:lang w:val="uk-UA"/>
                </w:rPr>
                <w:t>.</w:t>
              </w:r>
              <w:r w:rsidRPr="00535CB4">
                <w:rPr>
                  <w:rStyle w:val="af5"/>
                </w:rPr>
                <w:t>pdf</w:t>
              </w:r>
            </w:hyperlink>
            <w:r>
              <w:rPr>
                <w:lang w:val="kk-KZ"/>
              </w:rPr>
              <w:t xml:space="preserve"> </w:t>
            </w:r>
          </w:p>
        </w:tc>
        <w:tc>
          <w:tcPr>
            <w:tcW w:w="851" w:type="dxa"/>
          </w:tcPr>
          <w:p w14:paraId="3D341645" w14:textId="3ABACDC0" w:rsidR="00AC6B38" w:rsidRPr="00F53280" w:rsidRDefault="00AC6B38" w:rsidP="00AC6B38">
            <w:pPr>
              <w:tabs>
                <w:tab w:val="center" w:pos="4677"/>
                <w:tab w:val="right" w:pos="9355"/>
              </w:tabs>
              <w:ind w:left="-57" w:right="-113"/>
              <w:rPr>
                <w:lang w:val="kk-KZ"/>
              </w:rPr>
            </w:pPr>
            <w:r>
              <w:rPr>
                <w:lang w:val="kk-KZ"/>
              </w:rPr>
              <w:t>0,5</w:t>
            </w:r>
          </w:p>
        </w:tc>
        <w:tc>
          <w:tcPr>
            <w:tcW w:w="2126" w:type="dxa"/>
          </w:tcPr>
          <w:p w14:paraId="12472D69" w14:textId="7968169C" w:rsidR="00AC6B38" w:rsidRPr="009272C3" w:rsidRDefault="00AC6B38" w:rsidP="00AC6B38">
            <w:pPr>
              <w:ind w:left="-57" w:right="-113"/>
              <w:rPr>
                <w:lang w:val="kk-KZ"/>
              </w:rPr>
            </w:pPr>
            <w:r w:rsidRPr="004D1646">
              <w:rPr>
                <w:b/>
                <w:bCs/>
                <w:u w:val="single"/>
                <w:lang w:val="kk-KZ"/>
              </w:rPr>
              <w:t>Мусатаева А.А</w:t>
            </w:r>
            <w:r w:rsidRPr="004D1646">
              <w:rPr>
                <w:lang w:val="kk-KZ"/>
              </w:rPr>
              <w:t>., Таубаев А.А., Талимова Л.А., Берназарова Р.Д.</w:t>
            </w:r>
          </w:p>
        </w:tc>
      </w:tr>
      <w:tr w:rsidR="00AC6B38" w:rsidRPr="00787697" w14:paraId="68C68390" w14:textId="77777777" w:rsidTr="00A87310">
        <w:tc>
          <w:tcPr>
            <w:tcW w:w="567" w:type="dxa"/>
          </w:tcPr>
          <w:p w14:paraId="082A70AB" w14:textId="77777777" w:rsidR="00AC6B38" w:rsidRPr="00F53280" w:rsidRDefault="00AC6B38" w:rsidP="00AC6B38">
            <w:pPr>
              <w:pStyle w:val="ae"/>
              <w:numPr>
                <w:ilvl w:val="0"/>
                <w:numId w:val="19"/>
              </w:numPr>
              <w:rPr>
                <w:lang w:val="uk-UA"/>
              </w:rPr>
            </w:pPr>
          </w:p>
        </w:tc>
        <w:tc>
          <w:tcPr>
            <w:tcW w:w="2722" w:type="dxa"/>
          </w:tcPr>
          <w:p w14:paraId="5F310D30" w14:textId="5C9F93CC" w:rsidR="00AC6B38" w:rsidRPr="00787697" w:rsidRDefault="00AC6B38" w:rsidP="00AC6B38">
            <w:pPr>
              <w:widowControl w:val="0"/>
              <w:tabs>
                <w:tab w:val="left" w:pos="720"/>
                <w:tab w:val="left" w:pos="1450"/>
                <w:tab w:val="center" w:pos="4677"/>
                <w:tab w:val="right" w:pos="9355"/>
              </w:tabs>
              <w:autoSpaceDE w:val="0"/>
              <w:autoSpaceDN w:val="0"/>
              <w:adjustRightInd w:val="0"/>
              <w:rPr>
                <w:color w:val="000000"/>
                <w:lang w:val="uk-UA"/>
              </w:rPr>
            </w:pPr>
            <w:r w:rsidRPr="00A87310">
              <w:rPr>
                <w:color w:val="000000"/>
                <w:lang w:val="uk-UA"/>
              </w:rPr>
              <w:t>Приоритеты государственной политики расширения механизмов финансирования науки и инновации в Казахстане</w:t>
            </w:r>
          </w:p>
        </w:tc>
        <w:tc>
          <w:tcPr>
            <w:tcW w:w="1559" w:type="dxa"/>
          </w:tcPr>
          <w:p w14:paraId="21169DCC" w14:textId="77777777" w:rsidR="00AC6B38" w:rsidRPr="009668A7" w:rsidRDefault="00AC6B38" w:rsidP="00AC6B38">
            <w:pPr>
              <w:ind w:left="-57" w:right="-113"/>
              <w:rPr>
                <w:lang w:val="uk-UA"/>
              </w:rPr>
            </w:pPr>
            <w:r w:rsidRPr="009668A7">
              <w:rPr>
                <w:lang w:val="uk-UA"/>
              </w:rPr>
              <w:t>Баспа</w:t>
            </w:r>
          </w:p>
          <w:p w14:paraId="7BB05866" w14:textId="77777777" w:rsidR="00AC6B38" w:rsidRPr="009668A7" w:rsidRDefault="00AC6B38" w:rsidP="00AC6B38">
            <w:pPr>
              <w:ind w:left="-57" w:right="-113"/>
              <w:rPr>
                <w:lang w:val="uk-UA"/>
              </w:rPr>
            </w:pPr>
          </w:p>
          <w:p w14:paraId="77D3C5B2" w14:textId="373C483A" w:rsidR="00AC6B38" w:rsidRPr="00787697" w:rsidRDefault="00AC6B38" w:rsidP="00AC6B38">
            <w:pPr>
              <w:ind w:left="-57" w:right="-113"/>
              <w:rPr>
                <w:lang w:val="uk-UA"/>
              </w:rPr>
            </w:pPr>
            <w:r w:rsidRPr="009668A7">
              <w:rPr>
                <w:lang w:val="uk-UA"/>
              </w:rPr>
              <w:t>Печат.</w:t>
            </w:r>
          </w:p>
        </w:tc>
        <w:tc>
          <w:tcPr>
            <w:tcW w:w="2268" w:type="dxa"/>
          </w:tcPr>
          <w:p w14:paraId="12544703" w14:textId="20A9DB9A" w:rsidR="00AC6B38" w:rsidRPr="00AC6B38" w:rsidRDefault="00AC6B38" w:rsidP="00AC6B38">
            <w:pPr>
              <w:rPr>
                <w:color w:val="000000"/>
                <w:lang w:val="kk-KZ"/>
              </w:rPr>
            </w:pPr>
            <w:r w:rsidRPr="0055200F">
              <w:t xml:space="preserve">Вестник Казахского университета экономики, финансов и международной торговли, №3(44), 2021, С.115-124 </w:t>
            </w:r>
            <w:hyperlink r:id="rId17" w:history="1">
              <w:r w:rsidRPr="00535CB4">
                <w:rPr>
                  <w:rStyle w:val="af5"/>
                </w:rPr>
                <w:t>http://vestnik.kuef.kz/web/uploads/file-vestnik/9e82c4667803211eedfbbdc57c8ec03f.pdf</w:t>
              </w:r>
            </w:hyperlink>
            <w:r>
              <w:rPr>
                <w:lang w:val="kk-KZ"/>
              </w:rPr>
              <w:t xml:space="preserve"> </w:t>
            </w:r>
          </w:p>
        </w:tc>
        <w:tc>
          <w:tcPr>
            <w:tcW w:w="851" w:type="dxa"/>
          </w:tcPr>
          <w:p w14:paraId="4634EF9E" w14:textId="49088D52" w:rsidR="00AC6B38" w:rsidRPr="00787697" w:rsidRDefault="00AC6B38" w:rsidP="00AC6B38">
            <w:pPr>
              <w:tabs>
                <w:tab w:val="center" w:pos="4677"/>
                <w:tab w:val="right" w:pos="9355"/>
              </w:tabs>
              <w:ind w:left="-57" w:right="-113"/>
              <w:rPr>
                <w:color w:val="000000"/>
                <w:lang w:val="uk-UA"/>
              </w:rPr>
            </w:pPr>
            <w:r>
              <w:rPr>
                <w:color w:val="000000"/>
                <w:lang w:val="uk-UA"/>
              </w:rPr>
              <w:t>0,6</w:t>
            </w:r>
          </w:p>
        </w:tc>
        <w:tc>
          <w:tcPr>
            <w:tcW w:w="2126" w:type="dxa"/>
          </w:tcPr>
          <w:p w14:paraId="77D95CB5" w14:textId="3E720CE3" w:rsidR="00AC6B38" w:rsidRPr="00787697" w:rsidRDefault="00AC6B38" w:rsidP="00AC6B38">
            <w:pPr>
              <w:ind w:left="-57" w:right="-113"/>
              <w:rPr>
                <w:lang w:val="uk-UA"/>
              </w:rPr>
            </w:pPr>
            <w:r w:rsidRPr="00A87310">
              <w:rPr>
                <w:b/>
                <w:bCs/>
                <w:u w:val="single"/>
                <w:lang w:val="uk-UA"/>
              </w:rPr>
              <w:t>Мусатаева А.А</w:t>
            </w:r>
            <w:r w:rsidRPr="00A87310">
              <w:rPr>
                <w:lang w:val="uk-UA"/>
              </w:rPr>
              <w:t>., Таубаев А.А., Малелов Н.Т., Аркенова Ж.Р.</w:t>
            </w:r>
          </w:p>
        </w:tc>
      </w:tr>
      <w:tr w:rsidR="00AC6B38" w:rsidRPr="00787697" w14:paraId="0B362D6B" w14:textId="77777777" w:rsidTr="007175EF">
        <w:tc>
          <w:tcPr>
            <w:tcW w:w="567" w:type="dxa"/>
          </w:tcPr>
          <w:p w14:paraId="67E14252" w14:textId="77777777" w:rsidR="00AC6B38" w:rsidRPr="00F53280" w:rsidRDefault="00AC6B38" w:rsidP="00AC6B38">
            <w:pPr>
              <w:pStyle w:val="ae"/>
              <w:numPr>
                <w:ilvl w:val="0"/>
                <w:numId w:val="19"/>
              </w:numPr>
              <w:rPr>
                <w:lang w:val="uk-UA"/>
              </w:rPr>
            </w:pPr>
          </w:p>
        </w:tc>
        <w:tc>
          <w:tcPr>
            <w:tcW w:w="2722" w:type="dxa"/>
          </w:tcPr>
          <w:p w14:paraId="47BA22F3" w14:textId="6E53CB4D" w:rsidR="00AC6B38" w:rsidRPr="007175EF" w:rsidRDefault="00AC6B38" w:rsidP="00AC6B38">
            <w:pPr>
              <w:widowControl w:val="0"/>
              <w:tabs>
                <w:tab w:val="left" w:pos="720"/>
                <w:tab w:val="left" w:pos="1450"/>
                <w:tab w:val="center" w:pos="4677"/>
                <w:tab w:val="right" w:pos="9355"/>
              </w:tabs>
              <w:autoSpaceDE w:val="0"/>
              <w:autoSpaceDN w:val="0"/>
              <w:adjustRightInd w:val="0"/>
              <w:rPr>
                <w:color w:val="000000"/>
                <w:lang w:val="uk-UA"/>
              </w:rPr>
            </w:pPr>
            <w:r w:rsidRPr="007175EF">
              <w:rPr>
                <w:lang w:val="uk-UA"/>
              </w:rPr>
              <w:t xml:space="preserve">Қарағанды облысын дамытудың 2016-2020 жылдарға арналған </w:t>
            </w:r>
            <w:r w:rsidRPr="007175EF">
              <w:rPr>
                <w:lang w:val="uk-UA"/>
              </w:rPr>
              <w:lastRenderedPageBreak/>
              <w:t>бағдарламасын әзірлеу мен іске асырудың тиімділігі</w:t>
            </w:r>
          </w:p>
        </w:tc>
        <w:tc>
          <w:tcPr>
            <w:tcW w:w="1559" w:type="dxa"/>
          </w:tcPr>
          <w:p w14:paraId="73F551AF" w14:textId="77777777" w:rsidR="00AC6B38" w:rsidRPr="009668A7" w:rsidRDefault="00AC6B38" w:rsidP="00AC6B38">
            <w:pPr>
              <w:ind w:left="-57" w:right="-113"/>
              <w:rPr>
                <w:lang w:val="uk-UA"/>
              </w:rPr>
            </w:pPr>
            <w:r w:rsidRPr="009668A7">
              <w:rPr>
                <w:lang w:val="uk-UA"/>
              </w:rPr>
              <w:lastRenderedPageBreak/>
              <w:t>Баспа</w:t>
            </w:r>
          </w:p>
          <w:p w14:paraId="254BA847" w14:textId="77777777" w:rsidR="00AC6B38" w:rsidRPr="009668A7" w:rsidRDefault="00AC6B38" w:rsidP="00AC6B38">
            <w:pPr>
              <w:ind w:left="-57" w:right="-113"/>
              <w:rPr>
                <w:lang w:val="uk-UA"/>
              </w:rPr>
            </w:pPr>
          </w:p>
          <w:p w14:paraId="4ADB91FA" w14:textId="62836F74" w:rsidR="00AC6B38" w:rsidRPr="00787697" w:rsidRDefault="00AC6B38" w:rsidP="00AC6B38">
            <w:pPr>
              <w:ind w:left="-57" w:right="-113"/>
              <w:rPr>
                <w:lang w:val="uk-UA"/>
              </w:rPr>
            </w:pPr>
            <w:r w:rsidRPr="009668A7">
              <w:rPr>
                <w:lang w:val="uk-UA"/>
              </w:rPr>
              <w:t>Печат.</w:t>
            </w:r>
          </w:p>
        </w:tc>
        <w:tc>
          <w:tcPr>
            <w:tcW w:w="2268" w:type="dxa"/>
          </w:tcPr>
          <w:p w14:paraId="06753311" w14:textId="77777777" w:rsidR="00AC6B38" w:rsidRDefault="00AC6B38" w:rsidP="00AC6B38">
            <w:pPr>
              <w:tabs>
                <w:tab w:val="center" w:pos="4677"/>
                <w:tab w:val="right" w:pos="9355"/>
              </w:tabs>
              <w:ind w:left="-57" w:right="-113"/>
              <w:rPr>
                <w:color w:val="000000"/>
                <w:lang w:val="uk-UA"/>
              </w:rPr>
            </w:pPr>
            <w:r w:rsidRPr="007175EF">
              <w:rPr>
                <w:color w:val="000000"/>
                <w:lang w:val="uk-UA"/>
              </w:rPr>
              <w:t xml:space="preserve">Вестник Казахского университета экономики, финансов </w:t>
            </w:r>
            <w:r w:rsidRPr="007175EF">
              <w:rPr>
                <w:color w:val="000000"/>
                <w:lang w:val="uk-UA"/>
              </w:rPr>
              <w:lastRenderedPageBreak/>
              <w:t xml:space="preserve">и международной торговли, №4(41), 2020, С.46-56 </w:t>
            </w:r>
          </w:p>
          <w:p w14:paraId="647C0B85" w14:textId="775175AE" w:rsidR="00AC6B38" w:rsidRPr="009F6EC4" w:rsidRDefault="00AC6B38" w:rsidP="00AC6B38">
            <w:pPr>
              <w:tabs>
                <w:tab w:val="center" w:pos="4677"/>
                <w:tab w:val="right" w:pos="9355"/>
              </w:tabs>
              <w:ind w:left="-57" w:right="-113"/>
              <w:rPr>
                <w:color w:val="000000"/>
                <w:lang w:val="uk-UA"/>
              </w:rPr>
            </w:pPr>
            <w:hyperlink r:id="rId18" w:history="1">
              <w:r w:rsidRPr="00535CB4">
                <w:rPr>
                  <w:rStyle w:val="af5"/>
                  <w:lang w:val="uk-UA"/>
                </w:rPr>
                <w:t>http://vestnik.kuef.kz/web/uploads/file-vestnik/6e6aa954404b2e4af549c78fbc2f44aa.pdf</w:t>
              </w:r>
            </w:hyperlink>
            <w:r>
              <w:rPr>
                <w:color w:val="000000"/>
                <w:lang w:val="uk-UA"/>
              </w:rPr>
              <w:t xml:space="preserve"> </w:t>
            </w:r>
          </w:p>
        </w:tc>
        <w:tc>
          <w:tcPr>
            <w:tcW w:w="851" w:type="dxa"/>
          </w:tcPr>
          <w:p w14:paraId="05D2D625" w14:textId="72E229B2" w:rsidR="00AC6B38" w:rsidRPr="000F498D" w:rsidRDefault="00AC6B38" w:rsidP="00AC6B38">
            <w:pPr>
              <w:tabs>
                <w:tab w:val="center" w:pos="4677"/>
                <w:tab w:val="right" w:pos="9355"/>
              </w:tabs>
              <w:ind w:left="-57" w:right="-113"/>
              <w:rPr>
                <w:color w:val="000000"/>
                <w:lang w:val="uk-UA"/>
              </w:rPr>
            </w:pPr>
            <w:r>
              <w:rPr>
                <w:color w:val="000000"/>
                <w:lang w:val="uk-UA"/>
              </w:rPr>
              <w:lastRenderedPageBreak/>
              <w:t>0,6</w:t>
            </w:r>
          </w:p>
        </w:tc>
        <w:tc>
          <w:tcPr>
            <w:tcW w:w="2126" w:type="dxa"/>
          </w:tcPr>
          <w:p w14:paraId="610EAF0B" w14:textId="77777777" w:rsidR="00AC6B38" w:rsidRDefault="00AC6B38" w:rsidP="00AC6B38">
            <w:pPr>
              <w:pStyle w:val="af9"/>
              <w:jc w:val="both"/>
              <w:rPr>
                <w:sz w:val="24"/>
                <w:szCs w:val="24"/>
                <w:lang w:val="kk-KZ"/>
              </w:rPr>
            </w:pPr>
            <w:r w:rsidRPr="0055200F">
              <w:rPr>
                <w:sz w:val="24"/>
                <w:szCs w:val="24"/>
              </w:rPr>
              <w:t>Несипбаев Р.Е.,</w:t>
            </w:r>
          </w:p>
          <w:p w14:paraId="7557D20E" w14:textId="519BCCDA" w:rsidR="00AC6B38" w:rsidRDefault="00AC6B38" w:rsidP="00AC6B38">
            <w:pPr>
              <w:pStyle w:val="af9"/>
              <w:jc w:val="both"/>
              <w:rPr>
                <w:sz w:val="24"/>
                <w:szCs w:val="24"/>
                <w:lang w:val="kk-KZ"/>
              </w:rPr>
            </w:pPr>
            <w:r w:rsidRPr="0055200F">
              <w:rPr>
                <w:b/>
                <w:bCs/>
                <w:sz w:val="24"/>
                <w:szCs w:val="24"/>
                <w:u w:val="single"/>
              </w:rPr>
              <w:t>Мусатаева А.А.,</w:t>
            </w:r>
            <w:r w:rsidRPr="0055200F">
              <w:rPr>
                <w:sz w:val="24"/>
                <w:szCs w:val="24"/>
              </w:rPr>
              <w:t xml:space="preserve"> </w:t>
            </w:r>
          </w:p>
          <w:p w14:paraId="046E0158" w14:textId="66E45965" w:rsidR="00AC6B38" w:rsidRPr="00787697" w:rsidRDefault="00AC6B38" w:rsidP="00AC6B38">
            <w:pPr>
              <w:ind w:left="-57" w:right="-113"/>
              <w:rPr>
                <w:lang w:val="uk-UA"/>
              </w:rPr>
            </w:pPr>
            <w:r>
              <w:rPr>
                <w:lang w:val="kk-KZ"/>
              </w:rPr>
              <w:t xml:space="preserve"> </w:t>
            </w:r>
            <w:r w:rsidRPr="0055200F">
              <w:t>Борисова Е.И.</w:t>
            </w:r>
          </w:p>
        </w:tc>
      </w:tr>
      <w:tr w:rsidR="00AC6B38" w:rsidRPr="00787697" w14:paraId="6B0A4A73" w14:textId="77777777" w:rsidTr="007175EF">
        <w:tc>
          <w:tcPr>
            <w:tcW w:w="567" w:type="dxa"/>
          </w:tcPr>
          <w:p w14:paraId="7DB62D08" w14:textId="77777777" w:rsidR="00AC6B38" w:rsidRPr="00F53280" w:rsidRDefault="00AC6B38" w:rsidP="00AC6B38">
            <w:pPr>
              <w:pStyle w:val="ae"/>
              <w:numPr>
                <w:ilvl w:val="0"/>
                <w:numId w:val="19"/>
              </w:numPr>
              <w:rPr>
                <w:lang w:val="uk-UA"/>
              </w:rPr>
            </w:pPr>
          </w:p>
        </w:tc>
        <w:tc>
          <w:tcPr>
            <w:tcW w:w="2722" w:type="dxa"/>
          </w:tcPr>
          <w:p w14:paraId="5EBAF2BC" w14:textId="77777777" w:rsidR="00AC6B38" w:rsidRPr="0053514D" w:rsidRDefault="00AC6B38" w:rsidP="00AC6B38">
            <w:pPr>
              <w:widowControl w:val="0"/>
              <w:tabs>
                <w:tab w:val="left" w:pos="720"/>
                <w:tab w:val="left" w:pos="1450"/>
                <w:tab w:val="center" w:pos="4677"/>
                <w:tab w:val="right" w:pos="9355"/>
              </w:tabs>
              <w:autoSpaceDE w:val="0"/>
              <w:autoSpaceDN w:val="0"/>
              <w:adjustRightInd w:val="0"/>
              <w:rPr>
                <w:color w:val="000000"/>
                <w:lang w:val="uk-UA"/>
              </w:rPr>
            </w:pPr>
            <w:r w:rsidRPr="0053514D">
              <w:rPr>
                <w:color w:val="000000"/>
                <w:lang w:val="uk-UA"/>
              </w:rPr>
              <w:t>Механизмы развития отраслей добывающей</w:t>
            </w:r>
          </w:p>
          <w:p w14:paraId="44FEF289" w14:textId="77777777" w:rsidR="00AC6B38" w:rsidRPr="0053514D" w:rsidRDefault="00AC6B38" w:rsidP="00AC6B38">
            <w:pPr>
              <w:widowControl w:val="0"/>
              <w:tabs>
                <w:tab w:val="left" w:pos="720"/>
                <w:tab w:val="left" w:pos="1450"/>
                <w:tab w:val="center" w:pos="4677"/>
                <w:tab w:val="right" w:pos="9355"/>
              </w:tabs>
              <w:autoSpaceDE w:val="0"/>
              <w:autoSpaceDN w:val="0"/>
              <w:adjustRightInd w:val="0"/>
              <w:rPr>
                <w:color w:val="000000"/>
                <w:lang w:val="uk-UA"/>
              </w:rPr>
            </w:pPr>
            <w:r w:rsidRPr="0053514D">
              <w:rPr>
                <w:color w:val="000000"/>
                <w:lang w:val="uk-UA"/>
              </w:rPr>
              <w:t xml:space="preserve">промышленности в </w:t>
            </w:r>
            <w:r>
              <w:rPr>
                <w:color w:val="000000"/>
                <w:lang w:val="uk-UA"/>
              </w:rPr>
              <w:t>Р</w:t>
            </w:r>
            <w:r w:rsidRPr="0053514D">
              <w:rPr>
                <w:color w:val="000000"/>
                <w:lang w:val="uk-UA"/>
              </w:rPr>
              <w:t xml:space="preserve">еспублике </w:t>
            </w:r>
            <w:r>
              <w:rPr>
                <w:color w:val="000000"/>
                <w:lang w:val="uk-UA"/>
              </w:rPr>
              <w:t>К</w:t>
            </w:r>
            <w:r w:rsidRPr="0053514D">
              <w:rPr>
                <w:color w:val="000000"/>
                <w:lang w:val="uk-UA"/>
              </w:rPr>
              <w:t>азахстан</w:t>
            </w:r>
          </w:p>
          <w:p w14:paraId="50EA75DB" w14:textId="03AB3C41" w:rsidR="00AC6B38" w:rsidRPr="007175EF" w:rsidRDefault="00AC6B38" w:rsidP="00AC6B38">
            <w:pPr>
              <w:widowControl w:val="0"/>
              <w:tabs>
                <w:tab w:val="left" w:pos="720"/>
                <w:tab w:val="left" w:pos="1450"/>
                <w:tab w:val="center" w:pos="4677"/>
                <w:tab w:val="right" w:pos="9355"/>
              </w:tabs>
              <w:autoSpaceDE w:val="0"/>
              <w:autoSpaceDN w:val="0"/>
              <w:adjustRightInd w:val="0"/>
              <w:rPr>
                <w:lang w:val="uk-UA"/>
              </w:rPr>
            </w:pPr>
            <w:r w:rsidRPr="0053514D">
              <w:rPr>
                <w:color w:val="000000"/>
                <w:lang w:val="uk-UA"/>
              </w:rPr>
              <w:t>с учетом международного опыта</w:t>
            </w:r>
          </w:p>
        </w:tc>
        <w:tc>
          <w:tcPr>
            <w:tcW w:w="1559" w:type="dxa"/>
          </w:tcPr>
          <w:p w14:paraId="5B332BDB" w14:textId="77777777" w:rsidR="00AC6B38" w:rsidRPr="009668A7" w:rsidRDefault="00AC6B38" w:rsidP="00AC6B38">
            <w:pPr>
              <w:ind w:left="-57" w:right="-113"/>
              <w:rPr>
                <w:lang w:val="uk-UA"/>
              </w:rPr>
            </w:pPr>
            <w:r w:rsidRPr="009668A7">
              <w:rPr>
                <w:lang w:val="uk-UA"/>
              </w:rPr>
              <w:t>Баспа</w:t>
            </w:r>
          </w:p>
          <w:p w14:paraId="55264AC5" w14:textId="77777777" w:rsidR="00AC6B38" w:rsidRPr="009668A7" w:rsidRDefault="00AC6B38" w:rsidP="00AC6B38">
            <w:pPr>
              <w:ind w:left="-57" w:right="-113"/>
              <w:rPr>
                <w:lang w:val="uk-UA"/>
              </w:rPr>
            </w:pPr>
          </w:p>
          <w:p w14:paraId="4DB82667" w14:textId="390F5C15" w:rsidR="00AC6B38" w:rsidRPr="009668A7" w:rsidRDefault="00AC6B38" w:rsidP="00AC6B38">
            <w:pPr>
              <w:ind w:left="-57" w:right="-113"/>
              <w:rPr>
                <w:lang w:val="uk-UA"/>
              </w:rPr>
            </w:pPr>
            <w:r w:rsidRPr="009668A7">
              <w:rPr>
                <w:lang w:val="uk-UA"/>
              </w:rPr>
              <w:t>Печат.</w:t>
            </w:r>
          </w:p>
        </w:tc>
        <w:tc>
          <w:tcPr>
            <w:tcW w:w="2268" w:type="dxa"/>
          </w:tcPr>
          <w:p w14:paraId="1D4C566A" w14:textId="77777777" w:rsidR="00AC6B38" w:rsidRDefault="00AC6B38" w:rsidP="00AC6B38">
            <w:pPr>
              <w:tabs>
                <w:tab w:val="center" w:pos="4677"/>
                <w:tab w:val="right" w:pos="9355"/>
              </w:tabs>
              <w:ind w:left="-57" w:right="-113"/>
              <w:rPr>
                <w:lang w:val="kk-KZ"/>
              </w:rPr>
            </w:pPr>
            <w:r w:rsidRPr="00E95176">
              <w:t xml:space="preserve">Современная наука: актуальные проблемы теории и практики. Серия «Экономика и право» №12-2020, </w:t>
            </w:r>
          </w:p>
          <w:p w14:paraId="149BF09C" w14:textId="77777777" w:rsidR="00AC6B38" w:rsidRDefault="00AC6B38" w:rsidP="00AC6B38">
            <w:pPr>
              <w:tabs>
                <w:tab w:val="center" w:pos="4677"/>
                <w:tab w:val="right" w:pos="9355"/>
              </w:tabs>
              <w:ind w:left="-57" w:right="-113"/>
              <w:rPr>
                <w:lang w:val="kk-KZ"/>
              </w:rPr>
            </w:pPr>
            <w:r w:rsidRPr="00E95176">
              <w:t>С. 94-98</w:t>
            </w:r>
          </w:p>
          <w:p w14:paraId="75FC9EE6" w14:textId="77777777" w:rsidR="00AC6B38" w:rsidRDefault="00AC6B38" w:rsidP="00AC6B38">
            <w:pPr>
              <w:tabs>
                <w:tab w:val="center" w:pos="4677"/>
                <w:tab w:val="right" w:pos="9355"/>
              </w:tabs>
              <w:ind w:left="-57" w:right="-113"/>
              <w:rPr>
                <w:lang w:val="kk-KZ"/>
              </w:rPr>
            </w:pPr>
            <w:r w:rsidRPr="0053514D">
              <w:t>DOI</w:t>
            </w:r>
            <w:r>
              <w:rPr>
                <w:lang w:val="kk-KZ"/>
              </w:rPr>
              <w:t>:</w:t>
            </w:r>
            <w:r w:rsidRPr="0053514D">
              <w:t xml:space="preserve"> 10.37882/2223-2974.2020.12.25</w:t>
            </w:r>
            <w:r>
              <w:rPr>
                <w:lang w:val="kk-KZ"/>
              </w:rPr>
              <w:t xml:space="preserve"> (ВАК РФ)</w:t>
            </w:r>
          </w:p>
          <w:p w14:paraId="2CA62113" w14:textId="1840DC4A" w:rsidR="00AC6B38" w:rsidRPr="007175EF" w:rsidRDefault="00AC6B38" w:rsidP="00AC6B38">
            <w:pPr>
              <w:tabs>
                <w:tab w:val="center" w:pos="4677"/>
                <w:tab w:val="right" w:pos="9355"/>
              </w:tabs>
              <w:ind w:left="-57" w:right="-113"/>
              <w:rPr>
                <w:color w:val="000000"/>
                <w:lang w:val="uk-UA"/>
              </w:rPr>
            </w:pPr>
            <w:hyperlink r:id="rId19" w:history="1">
              <w:r w:rsidRPr="00FF5FE4">
                <w:rPr>
                  <w:rStyle w:val="af5"/>
                  <w:lang w:val="uk-UA"/>
                </w:rPr>
                <w:t>http://www.nauteh-journal.ru/files/bae37a61-7e99-41c0-b98e-9b9f3eca042f</w:t>
              </w:r>
            </w:hyperlink>
            <w:r>
              <w:rPr>
                <w:color w:val="000000"/>
                <w:lang w:val="uk-UA"/>
              </w:rPr>
              <w:t xml:space="preserve"> </w:t>
            </w:r>
          </w:p>
        </w:tc>
        <w:tc>
          <w:tcPr>
            <w:tcW w:w="851" w:type="dxa"/>
          </w:tcPr>
          <w:p w14:paraId="7C4F9FB4" w14:textId="31C50BF8" w:rsidR="00AC6B38" w:rsidRDefault="00AC6B38" w:rsidP="00AC6B38">
            <w:pPr>
              <w:tabs>
                <w:tab w:val="center" w:pos="4677"/>
                <w:tab w:val="right" w:pos="9355"/>
              </w:tabs>
              <w:ind w:left="-57" w:right="-113"/>
              <w:rPr>
                <w:color w:val="000000"/>
                <w:lang w:val="uk-UA"/>
              </w:rPr>
            </w:pPr>
            <w:r>
              <w:rPr>
                <w:color w:val="000000"/>
                <w:lang w:val="uk-UA"/>
              </w:rPr>
              <w:t>0,3</w:t>
            </w:r>
          </w:p>
        </w:tc>
        <w:tc>
          <w:tcPr>
            <w:tcW w:w="2126" w:type="dxa"/>
          </w:tcPr>
          <w:p w14:paraId="6F68ECFA" w14:textId="77777777" w:rsidR="00AC6B38" w:rsidRDefault="00AC6B38" w:rsidP="00AC6B38">
            <w:pPr>
              <w:ind w:left="-57" w:right="-113"/>
              <w:rPr>
                <w:lang w:val="uk-UA"/>
              </w:rPr>
            </w:pPr>
            <w:r w:rsidRPr="00F902F9">
              <w:rPr>
                <w:lang w:val="uk-UA"/>
              </w:rPr>
              <w:t xml:space="preserve">Невматулина К.А., Жидкоблинова О.В., </w:t>
            </w:r>
          </w:p>
          <w:p w14:paraId="15AEB960" w14:textId="27582264" w:rsidR="00AC6B38" w:rsidRPr="0055200F" w:rsidRDefault="00AC6B38" w:rsidP="00AC6B38">
            <w:pPr>
              <w:pStyle w:val="af9"/>
              <w:jc w:val="both"/>
              <w:rPr>
                <w:sz w:val="24"/>
                <w:szCs w:val="24"/>
              </w:rPr>
            </w:pPr>
            <w:r w:rsidRPr="00F902F9">
              <w:rPr>
                <w:b/>
                <w:bCs/>
                <w:u w:val="single"/>
                <w:lang w:val="uk-UA"/>
              </w:rPr>
              <w:t>Мусатаева А.А.,</w:t>
            </w:r>
            <w:r w:rsidRPr="00F902F9">
              <w:rPr>
                <w:lang w:val="uk-UA"/>
              </w:rPr>
              <w:t xml:space="preserve"> Ставбуник Е.А.</w:t>
            </w:r>
          </w:p>
        </w:tc>
      </w:tr>
      <w:tr w:rsidR="00AC6B38" w:rsidRPr="00787697" w14:paraId="0D8581FB" w14:textId="77777777" w:rsidTr="00A8771F">
        <w:tc>
          <w:tcPr>
            <w:tcW w:w="567" w:type="dxa"/>
          </w:tcPr>
          <w:p w14:paraId="22A14719" w14:textId="77777777" w:rsidR="00AC6B38" w:rsidRPr="00F53280" w:rsidRDefault="00AC6B38" w:rsidP="00AC6B38">
            <w:pPr>
              <w:pStyle w:val="ae"/>
              <w:numPr>
                <w:ilvl w:val="0"/>
                <w:numId w:val="19"/>
              </w:numPr>
              <w:rPr>
                <w:lang w:val="uk-UA"/>
              </w:rPr>
            </w:pPr>
          </w:p>
        </w:tc>
        <w:tc>
          <w:tcPr>
            <w:tcW w:w="2722" w:type="dxa"/>
          </w:tcPr>
          <w:p w14:paraId="20314128" w14:textId="3375D10B" w:rsidR="00AC6B38" w:rsidRPr="00787697" w:rsidRDefault="00AC6B38" w:rsidP="00AC6B38">
            <w:pPr>
              <w:widowControl w:val="0"/>
              <w:tabs>
                <w:tab w:val="left" w:pos="720"/>
                <w:tab w:val="left" w:pos="1450"/>
                <w:tab w:val="center" w:pos="4677"/>
                <w:tab w:val="right" w:pos="9355"/>
              </w:tabs>
              <w:autoSpaceDE w:val="0"/>
              <w:autoSpaceDN w:val="0"/>
              <w:adjustRightInd w:val="0"/>
              <w:rPr>
                <w:color w:val="000000"/>
                <w:lang w:val="uk-UA"/>
              </w:rPr>
            </w:pPr>
            <w:r w:rsidRPr="001804A0">
              <w:rPr>
                <w:color w:val="000000"/>
                <w:lang w:val="uk-UA"/>
              </w:rPr>
              <w:t>Периферийная экономика и импортозамещение: возможности для Казахстана</w:t>
            </w:r>
          </w:p>
        </w:tc>
        <w:tc>
          <w:tcPr>
            <w:tcW w:w="1559" w:type="dxa"/>
          </w:tcPr>
          <w:p w14:paraId="690BC8C6" w14:textId="77777777" w:rsidR="00AC6B38" w:rsidRPr="009668A7" w:rsidRDefault="00AC6B38" w:rsidP="00AC6B38">
            <w:pPr>
              <w:ind w:left="-57" w:right="-113"/>
              <w:rPr>
                <w:lang w:val="uk-UA"/>
              </w:rPr>
            </w:pPr>
            <w:r w:rsidRPr="009668A7">
              <w:rPr>
                <w:lang w:val="uk-UA"/>
              </w:rPr>
              <w:t>Баспа</w:t>
            </w:r>
          </w:p>
          <w:p w14:paraId="04224287" w14:textId="77777777" w:rsidR="00AC6B38" w:rsidRPr="009668A7" w:rsidRDefault="00AC6B38" w:rsidP="00AC6B38">
            <w:pPr>
              <w:ind w:left="-57" w:right="-113"/>
              <w:rPr>
                <w:lang w:val="uk-UA"/>
              </w:rPr>
            </w:pPr>
          </w:p>
          <w:p w14:paraId="1C9D626A" w14:textId="315EEC6B" w:rsidR="00AC6B38" w:rsidRPr="00787697" w:rsidRDefault="00AC6B38" w:rsidP="00AC6B38">
            <w:pPr>
              <w:ind w:left="-57" w:right="-113"/>
              <w:rPr>
                <w:lang w:val="uk-UA"/>
              </w:rPr>
            </w:pPr>
            <w:r w:rsidRPr="009668A7">
              <w:rPr>
                <w:lang w:val="uk-UA"/>
              </w:rPr>
              <w:t>Печат.</w:t>
            </w:r>
          </w:p>
        </w:tc>
        <w:tc>
          <w:tcPr>
            <w:tcW w:w="2268" w:type="dxa"/>
            <w:vAlign w:val="bottom"/>
          </w:tcPr>
          <w:p w14:paraId="2BBE52F9" w14:textId="77777777" w:rsidR="00AC6B38" w:rsidRDefault="00AC6B38" w:rsidP="00AC6B38">
            <w:pPr>
              <w:tabs>
                <w:tab w:val="center" w:pos="4677"/>
                <w:tab w:val="right" w:pos="9355"/>
              </w:tabs>
              <w:ind w:left="-57" w:right="-113"/>
              <w:rPr>
                <w:lang w:val="kk-KZ"/>
              </w:rPr>
            </w:pPr>
            <w:r w:rsidRPr="00E95176">
              <w:t>Вестник Кар</w:t>
            </w:r>
            <w:r w:rsidRPr="00E95176">
              <w:rPr>
                <w:lang w:val="kk-KZ"/>
              </w:rPr>
              <w:t>агандинского университета</w:t>
            </w:r>
            <w:r w:rsidRPr="00E95176">
              <w:t>, №2(94), 2019, С. 247-261</w:t>
            </w:r>
          </w:p>
          <w:p w14:paraId="5CD54FE7" w14:textId="38567F42" w:rsidR="00AC6B38" w:rsidRPr="00A8771F" w:rsidRDefault="00AC6B38" w:rsidP="00AC6B38">
            <w:pPr>
              <w:tabs>
                <w:tab w:val="center" w:pos="4677"/>
                <w:tab w:val="right" w:pos="9355"/>
              </w:tabs>
              <w:ind w:left="-57" w:right="-113"/>
              <w:rPr>
                <w:color w:val="000000"/>
                <w:lang w:val="kk-KZ"/>
              </w:rPr>
            </w:pPr>
            <w:hyperlink r:id="rId20" w:history="1">
              <w:r w:rsidRPr="00FF5FE4">
                <w:rPr>
                  <w:rStyle w:val="af5"/>
                  <w:lang w:val="kk-KZ"/>
                </w:rPr>
                <w:t>https://rep.ksu.kz/bitstream/handle/data/7560/Abdikarimova_Periferiynaya_248-262.pdf?sequence=1&amp;isAllowed=y</w:t>
              </w:r>
            </w:hyperlink>
            <w:r>
              <w:rPr>
                <w:color w:val="000000"/>
                <w:lang w:val="kk-KZ"/>
              </w:rPr>
              <w:t xml:space="preserve"> </w:t>
            </w:r>
          </w:p>
        </w:tc>
        <w:tc>
          <w:tcPr>
            <w:tcW w:w="851" w:type="dxa"/>
          </w:tcPr>
          <w:p w14:paraId="7E67311F" w14:textId="7115A201" w:rsidR="00AC6B38" w:rsidRPr="00787697" w:rsidRDefault="00AC6B38" w:rsidP="00AC6B38">
            <w:pPr>
              <w:tabs>
                <w:tab w:val="center" w:pos="4677"/>
                <w:tab w:val="right" w:pos="9355"/>
              </w:tabs>
              <w:ind w:left="-57" w:right="-113"/>
              <w:rPr>
                <w:color w:val="000000"/>
                <w:lang w:val="uk-UA"/>
              </w:rPr>
            </w:pPr>
            <w:r>
              <w:rPr>
                <w:color w:val="000000"/>
                <w:lang w:val="uk-UA"/>
              </w:rPr>
              <w:t>0,4</w:t>
            </w:r>
          </w:p>
        </w:tc>
        <w:tc>
          <w:tcPr>
            <w:tcW w:w="2126" w:type="dxa"/>
          </w:tcPr>
          <w:p w14:paraId="28D59745" w14:textId="77777777" w:rsidR="00AC6B38" w:rsidRPr="001804A0" w:rsidRDefault="00AC6B38" w:rsidP="00AC6B38">
            <w:pPr>
              <w:ind w:left="-57" w:right="-113"/>
              <w:rPr>
                <w:lang w:val="uk-UA"/>
              </w:rPr>
            </w:pPr>
            <w:r w:rsidRPr="001804A0">
              <w:rPr>
                <w:lang w:val="uk-UA"/>
              </w:rPr>
              <w:t>Абдикаримова А.Т.,</w:t>
            </w:r>
          </w:p>
          <w:p w14:paraId="42D3A154" w14:textId="77777777" w:rsidR="00AC6B38" w:rsidRDefault="00AC6B38" w:rsidP="00AC6B38">
            <w:pPr>
              <w:ind w:left="-57" w:right="-113"/>
              <w:rPr>
                <w:lang w:val="uk-UA"/>
              </w:rPr>
            </w:pPr>
            <w:r w:rsidRPr="001804A0">
              <w:rPr>
                <w:lang w:val="uk-UA"/>
              </w:rPr>
              <w:t>Жетписбаева М.К.</w:t>
            </w:r>
            <w:r>
              <w:rPr>
                <w:lang w:val="uk-UA"/>
              </w:rPr>
              <w:t>,</w:t>
            </w:r>
          </w:p>
          <w:p w14:paraId="40AF81BB" w14:textId="3187D3C3" w:rsidR="00AC6B38" w:rsidRDefault="00AC6B38" w:rsidP="00AC6B38">
            <w:pPr>
              <w:ind w:left="-57" w:right="-113"/>
              <w:rPr>
                <w:lang w:val="uk-UA"/>
              </w:rPr>
            </w:pPr>
            <w:r w:rsidRPr="001804A0">
              <w:rPr>
                <w:lang w:val="uk-UA"/>
              </w:rPr>
              <w:t xml:space="preserve">Гимранова Г.И., </w:t>
            </w:r>
          </w:p>
          <w:p w14:paraId="0D945E07" w14:textId="61D7C136" w:rsidR="00AC6B38" w:rsidRPr="001804A0" w:rsidRDefault="00AC6B38" w:rsidP="00AC6B38">
            <w:pPr>
              <w:ind w:left="-57" w:right="-113"/>
              <w:rPr>
                <w:b/>
                <w:bCs/>
                <w:u w:val="single"/>
                <w:lang w:val="uk-UA"/>
              </w:rPr>
            </w:pPr>
            <w:r w:rsidRPr="001804A0">
              <w:rPr>
                <w:b/>
                <w:bCs/>
                <w:u w:val="single"/>
                <w:lang w:val="uk-UA"/>
              </w:rPr>
              <w:t>Мусатаева А.А.</w:t>
            </w:r>
          </w:p>
          <w:p w14:paraId="57D47B28" w14:textId="65F4F46D" w:rsidR="00AC6B38" w:rsidRPr="00787697" w:rsidRDefault="00AC6B38" w:rsidP="00AC6B38">
            <w:pPr>
              <w:ind w:left="-57" w:right="-113"/>
              <w:rPr>
                <w:lang w:val="uk-UA"/>
              </w:rPr>
            </w:pPr>
          </w:p>
        </w:tc>
      </w:tr>
      <w:tr w:rsidR="00AC6B38" w:rsidRPr="00787697" w14:paraId="59DA72D1" w14:textId="77777777" w:rsidTr="00895716">
        <w:tc>
          <w:tcPr>
            <w:tcW w:w="567" w:type="dxa"/>
          </w:tcPr>
          <w:p w14:paraId="11BB5F43" w14:textId="77777777" w:rsidR="00AC6B38" w:rsidRPr="00F53280" w:rsidRDefault="00AC6B38" w:rsidP="00AC6B38">
            <w:pPr>
              <w:pStyle w:val="ae"/>
              <w:numPr>
                <w:ilvl w:val="0"/>
                <w:numId w:val="19"/>
              </w:numPr>
              <w:rPr>
                <w:lang w:val="uk-UA"/>
              </w:rPr>
            </w:pPr>
          </w:p>
        </w:tc>
        <w:tc>
          <w:tcPr>
            <w:tcW w:w="2722" w:type="dxa"/>
          </w:tcPr>
          <w:p w14:paraId="5C42587E" w14:textId="376A5428" w:rsidR="00AC6B38" w:rsidRPr="001804A0" w:rsidRDefault="00AC6B38" w:rsidP="00AC6B38">
            <w:pPr>
              <w:widowControl w:val="0"/>
              <w:tabs>
                <w:tab w:val="left" w:pos="720"/>
                <w:tab w:val="left" w:pos="1450"/>
                <w:tab w:val="center" w:pos="4677"/>
                <w:tab w:val="right" w:pos="9355"/>
              </w:tabs>
              <w:autoSpaceDE w:val="0"/>
              <w:autoSpaceDN w:val="0"/>
              <w:adjustRightInd w:val="0"/>
              <w:jc w:val="both"/>
              <w:rPr>
                <w:color w:val="000000"/>
                <w:lang w:val="uk-UA"/>
              </w:rPr>
            </w:pPr>
            <w:r w:rsidRPr="002873C1">
              <w:rPr>
                <w:color w:val="000000"/>
                <w:lang w:val="uk-UA"/>
              </w:rPr>
              <w:t>Человеческий капитал в современной системе управления</w:t>
            </w:r>
          </w:p>
        </w:tc>
        <w:tc>
          <w:tcPr>
            <w:tcW w:w="1559" w:type="dxa"/>
          </w:tcPr>
          <w:p w14:paraId="052B6584" w14:textId="77777777" w:rsidR="00AC6B38" w:rsidRPr="009668A7" w:rsidRDefault="00AC6B38" w:rsidP="00AC6B38">
            <w:pPr>
              <w:ind w:left="-57" w:right="-113"/>
              <w:rPr>
                <w:lang w:val="uk-UA"/>
              </w:rPr>
            </w:pPr>
            <w:r w:rsidRPr="009668A7">
              <w:rPr>
                <w:lang w:val="uk-UA"/>
              </w:rPr>
              <w:t>Баспа</w:t>
            </w:r>
          </w:p>
          <w:p w14:paraId="6CE22A67" w14:textId="77777777" w:rsidR="00AC6B38" w:rsidRPr="009668A7" w:rsidRDefault="00AC6B38" w:rsidP="00AC6B38">
            <w:pPr>
              <w:ind w:left="-57" w:right="-113"/>
              <w:rPr>
                <w:lang w:val="uk-UA"/>
              </w:rPr>
            </w:pPr>
          </w:p>
          <w:p w14:paraId="7849BABA" w14:textId="3B81AD20" w:rsidR="00AC6B38" w:rsidRPr="009668A7" w:rsidRDefault="00AC6B38" w:rsidP="00AC6B38">
            <w:pPr>
              <w:ind w:left="-57" w:right="-113"/>
              <w:rPr>
                <w:lang w:val="uk-UA"/>
              </w:rPr>
            </w:pPr>
            <w:r w:rsidRPr="009668A7">
              <w:rPr>
                <w:lang w:val="uk-UA"/>
              </w:rPr>
              <w:t>Печат.</w:t>
            </w:r>
          </w:p>
        </w:tc>
        <w:tc>
          <w:tcPr>
            <w:tcW w:w="2268" w:type="dxa"/>
          </w:tcPr>
          <w:p w14:paraId="78DB7A44" w14:textId="77777777" w:rsidR="00AC6B38" w:rsidRDefault="00AC6B38" w:rsidP="00AC6B38">
            <w:pPr>
              <w:tabs>
                <w:tab w:val="center" w:pos="4677"/>
                <w:tab w:val="right" w:pos="9355"/>
              </w:tabs>
              <w:ind w:left="-57" w:right="-113"/>
            </w:pPr>
            <w:r>
              <w:t xml:space="preserve">Научно-теоретический журнал </w:t>
            </w:r>
          </w:p>
          <w:p w14:paraId="16EE7426" w14:textId="7BE46AE3" w:rsidR="00AC6B38" w:rsidRDefault="00AC6B38" w:rsidP="00AC6B38">
            <w:pPr>
              <w:tabs>
                <w:tab w:val="center" w:pos="4677"/>
                <w:tab w:val="right" w:pos="9355"/>
              </w:tabs>
              <w:ind w:left="-57" w:right="-113"/>
              <w:rPr>
                <w:lang w:val="kk-KZ"/>
              </w:rPr>
            </w:pPr>
            <w:r>
              <w:t xml:space="preserve">«Вестник Российского </w:t>
            </w:r>
            <w:r>
              <w:lastRenderedPageBreak/>
              <w:t>университета кооперации»</w:t>
            </w:r>
            <w:r>
              <w:rPr>
                <w:lang w:val="kk-KZ"/>
              </w:rPr>
              <w:t xml:space="preserve"> (ВАК РФ) </w:t>
            </w:r>
            <w:r>
              <w:t>– Чебоксары, 2019. - №3/37. - С.11-16</w:t>
            </w:r>
          </w:p>
          <w:p w14:paraId="3F8D736C" w14:textId="7026DB1B" w:rsidR="00AC6B38" w:rsidRPr="001D00E3" w:rsidRDefault="00FA57EF" w:rsidP="00AC6B38">
            <w:pPr>
              <w:tabs>
                <w:tab w:val="center" w:pos="4677"/>
                <w:tab w:val="right" w:pos="9355"/>
              </w:tabs>
              <w:ind w:left="-57" w:right="-113"/>
              <w:rPr>
                <w:lang w:val="kk-KZ"/>
              </w:rPr>
            </w:pPr>
            <w:hyperlink r:id="rId21" w:history="1">
              <w:r w:rsidRPr="00535CB4">
                <w:rPr>
                  <w:rStyle w:val="af5"/>
                  <w:lang w:val="kk-KZ"/>
                </w:rPr>
                <w:t>https://cyberleninka.ru/article/n/chelovecheskiy-kapital-v-sovremennoy-sisteme-upravleniya</w:t>
              </w:r>
            </w:hyperlink>
            <w:r>
              <w:rPr>
                <w:lang w:val="kk-KZ"/>
              </w:rPr>
              <w:t xml:space="preserve"> </w:t>
            </w:r>
          </w:p>
        </w:tc>
        <w:tc>
          <w:tcPr>
            <w:tcW w:w="851" w:type="dxa"/>
          </w:tcPr>
          <w:p w14:paraId="3091C7D5" w14:textId="44ACE050" w:rsidR="00AC6B38" w:rsidRDefault="00AC6B38" w:rsidP="00AC6B38">
            <w:pPr>
              <w:tabs>
                <w:tab w:val="center" w:pos="4677"/>
                <w:tab w:val="right" w:pos="9355"/>
              </w:tabs>
              <w:ind w:left="-57" w:right="-113"/>
              <w:rPr>
                <w:color w:val="000000"/>
                <w:lang w:val="uk-UA"/>
              </w:rPr>
            </w:pPr>
            <w:r>
              <w:rPr>
                <w:color w:val="000000"/>
                <w:lang w:val="uk-UA"/>
              </w:rPr>
              <w:lastRenderedPageBreak/>
              <w:t>0,3</w:t>
            </w:r>
          </w:p>
        </w:tc>
        <w:tc>
          <w:tcPr>
            <w:tcW w:w="2126" w:type="dxa"/>
          </w:tcPr>
          <w:p w14:paraId="372625F8" w14:textId="77777777" w:rsidR="00AC6B38" w:rsidRDefault="00AC6B38" w:rsidP="00AC6B38">
            <w:pPr>
              <w:ind w:left="-57" w:right="-113"/>
              <w:rPr>
                <w:lang w:val="uk-UA"/>
              </w:rPr>
            </w:pPr>
            <w:r>
              <w:rPr>
                <w:lang w:val="uk-UA"/>
              </w:rPr>
              <w:t>Байгуренова М.А.</w:t>
            </w:r>
          </w:p>
          <w:p w14:paraId="63AC08CC" w14:textId="4D8B6AD1" w:rsidR="00AC6B38" w:rsidRPr="001804A0" w:rsidRDefault="00AC6B38" w:rsidP="00AC6B38">
            <w:pPr>
              <w:ind w:left="-57" w:right="-113"/>
              <w:rPr>
                <w:lang w:val="uk-UA"/>
              </w:rPr>
            </w:pPr>
            <w:r w:rsidRPr="00C80B26">
              <w:rPr>
                <w:b/>
                <w:bCs/>
                <w:u w:val="single"/>
                <w:lang w:val="uk-UA"/>
              </w:rPr>
              <w:t>Мусатаева А.А.</w:t>
            </w:r>
          </w:p>
        </w:tc>
      </w:tr>
      <w:tr w:rsidR="00AC6B38" w:rsidRPr="00787697" w14:paraId="6EE22D27" w14:textId="77777777" w:rsidTr="005F5AF3">
        <w:tc>
          <w:tcPr>
            <w:tcW w:w="10093" w:type="dxa"/>
            <w:gridSpan w:val="6"/>
          </w:tcPr>
          <w:p w14:paraId="517B40C9" w14:textId="175A0BD4" w:rsidR="00AC6B38" w:rsidRPr="00681B9E" w:rsidRDefault="00AC6B38" w:rsidP="00AC6B38">
            <w:pPr>
              <w:ind w:left="-57" w:right="-113"/>
              <w:jc w:val="center"/>
              <w:rPr>
                <w:b/>
                <w:bCs/>
                <w:lang w:val="uk-UA"/>
              </w:rPr>
            </w:pPr>
            <w:r w:rsidRPr="00681B9E">
              <w:rPr>
                <w:b/>
                <w:bCs/>
                <w:lang w:val="uk-UA"/>
              </w:rPr>
              <w:t>Өзге басылымдар</w:t>
            </w:r>
          </w:p>
          <w:p w14:paraId="05CB9A11" w14:textId="26F2F3AF" w:rsidR="00AC6B38" w:rsidRPr="001804A0" w:rsidRDefault="00AC6B38" w:rsidP="00AC6B38">
            <w:pPr>
              <w:ind w:left="-57" w:right="-113"/>
              <w:jc w:val="center"/>
              <w:rPr>
                <w:lang w:val="uk-UA"/>
              </w:rPr>
            </w:pPr>
            <w:r w:rsidRPr="00681B9E">
              <w:rPr>
                <w:b/>
                <w:bCs/>
                <w:lang w:val="uk-UA"/>
              </w:rPr>
              <w:t>Иные периодические издания</w:t>
            </w:r>
          </w:p>
        </w:tc>
      </w:tr>
      <w:tr w:rsidR="00AC6B38" w:rsidRPr="00787697" w14:paraId="6129C69F" w14:textId="77777777" w:rsidTr="00823385">
        <w:tc>
          <w:tcPr>
            <w:tcW w:w="567" w:type="dxa"/>
          </w:tcPr>
          <w:p w14:paraId="64EFFCB4" w14:textId="77777777" w:rsidR="00AC6B38" w:rsidRPr="00F53280" w:rsidRDefault="00AC6B38" w:rsidP="00AC6B38">
            <w:pPr>
              <w:pStyle w:val="ae"/>
              <w:numPr>
                <w:ilvl w:val="0"/>
                <w:numId w:val="19"/>
              </w:numPr>
              <w:rPr>
                <w:lang w:val="uk-UA"/>
              </w:rPr>
            </w:pPr>
          </w:p>
        </w:tc>
        <w:tc>
          <w:tcPr>
            <w:tcW w:w="2722" w:type="dxa"/>
          </w:tcPr>
          <w:p w14:paraId="78B05D7E" w14:textId="77777777" w:rsidR="00AC6B38" w:rsidRPr="00823385" w:rsidRDefault="00AC6B38" w:rsidP="00AC6B38">
            <w:pPr>
              <w:widowControl w:val="0"/>
              <w:tabs>
                <w:tab w:val="left" w:pos="720"/>
                <w:tab w:val="left" w:pos="1450"/>
                <w:tab w:val="center" w:pos="4677"/>
                <w:tab w:val="right" w:pos="9355"/>
              </w:tabs>
              <w:autoSpaceDE w:val="0"/>
              <w:autoSpaceDN w:val="0"/>
              <w:adjustRightInd w:val="0"/>
              <w:rPr>
                <w:color w:val="000000"/>
                <w:lang w:val="uk-UA"/>
              </w:rPr>
            </w:pPr>
            <w:r w:rsidRPr="00823385">
              <w:rPr>
                <w:color w:val="000000"/>
                <w:lang w:val="uk-UA"/>
              </w:rPr>
              <w:t>Өңірдегі (аумақтағы) даму бағдарламаларын әзірлеудің</w:t>
            </w:r>
          </w:p>
          <w:p w14:paraId="65BE69A5" w14:textId="20FFAD87" w:rsidR="00AC6B38" w:rsidRPr="001804A0" w:rsidRDefault="00AC6B38" w:rsidP="00AC6B38">
            <w:pPr>
              <w:widowControl w:val="0"/>
              <w:tabs>
                <w:tab w:val="left" w:pos="720"/>
                <w:tab w:val="left" w:pos="1450"/>
                <w:tab w:val="center" w:pos="4677"/>
                <w:tab w:val="right" w:pos="9355"/>
              </w:tabs>
              <w:autoSpaceDE w:val="0"/>
              <w:autoSpaceDN w:val="0"/>
              <w:adjustRightInd w:val="0"/>
              <w:rPr>
                <w:color w:val="000000"/>
                <w:lang w:val="uk-UA"/>
              </w:rPr>
            </w:pPr>
            <w:r w:rsidRPr="00823385">
              <w:rPr>
                <w:color w:val="000000"/>
                <w:lang w:val="uk-UA"/>
              </w:rPr>
              <w:t>әдістемелік негіздері</w:t>
            </w:r>
          </w:p>
        </w:tc>
        <w:tc>
          <w:tcPr>
            <w:tcW w:w="1559" w:type="dxa"/>
          </w:tcPr>
          <w:p w14:paraId="7FBE90A2" w14:textId="77777777" w:rsidR="00AC6B38" w:rsidRPr="009668A7" w:rsidRDefault="00AC6B38" w:rsidP="00AC6B38">
            <w:pPr>
              <w:ind w:left="-57" w:right="-113"/>
              <w:rPr>
                <w:lang w:val="uk-UA"/>
              </w:rPr>
            </w:pPr>
            <w:r w:rsidRPr="009668A7">
              <w:rPr>
                <w:lang w:val="uk-UA"/>
              </w:rPr>
              <w:t>Баспа</w:t>
            </w:r>
          </w:p>
          <w:p w14:paraId="4CBFA2D1" w14:textId="77777777" w:rsidR="00AC6B38" w:rsidRPr="009668A7" w:rsidRDefault="00AC6B38" w:rsidP="00AC6B38">
            <w:pPr>
              <w:ind w:left="-57" w:right="-113"/>
              <w:rPr>
                <w:lang w:val="uk-UA"/>
              </w:rPr>
            </w:pPr>
          </w:p>
          <w:p w14:paraId="54E7BA21" w14:textId="6ED61173" w:rsidR="00AC6B38" w:rsidRPr="009668A7" w:rsidRDefault="00AC6B38" w:rsidP="00AC6B38">
            <w:pPr>
              <w:ind w:left="-57" w:right="-113"/>
              <w:rPr>
                <w:lang w:val="uk-UA"/>
              </w:rPr>
            </w:pPr>
            <w:r w:rsidRPr="009668A7">
              <w:rPr>
                <w:lang w:val="uk-UA"/>
              </w:rPr>
              <w:t>Печат.</w:t>
            </w:r>
          </w:p>
        </w:tc>
        <w:tc>
          <w:tcPr>
            <w:tcW w:w="2268" w:type="dxa"/>
          </w:tcPr>
          <w:p w14:paraId="692887D2" w14:textId="77777777" w:rsidR="00AC6B38" w:rsidRDefault="00AC6B38" w:rsidP="00AC6B38">
            <w:pPr>
              <w:tabs>
                <w:tab w:val="center" w:pos="4677"/>
                <w:tab w:val="right" w:pos="9355"/>
              </w:tabs>
              <w:ind w:left="-57" w:right="-113"/>
              <w:rPr>
                <w:lang w:val="kk-KZ"/>
              </w:rPr>
            </w:pPr>
            <w:r w:rsidRPr="00E95176">
              <w:t>Журнал Вестник КЭУ: экономика, философия, педагогика, юриспруденция, №1(52), 2019, С.40-45</w:t>
            </w:r>
          </w:p>
          <w:p w14:paraId="58DC6000" w14:textId="6188A916" w:rsidR="00AC6B38" w:rsidRPr="00051C5C" w:rsidRDefault="00AC6B38" w:rsidP="00AC6B38">
            <w:pPr>
              <w:tabs>
                <w:tab w:val="center" w:pos="4677"/>
                <w:tab w:val="right" w:pos="9355"/>
              </w:tabs>
              <w:ind w:left="-57" w:right="-113"/>
              <w:rPr>
                <w:lang w:val="kk-KZ"/>
              </w:rPr>
            </w:pPr>
            <w:hyperlink r:id="rId22" w:history="1">
              <w:r w:rsidRPr="00F46075">
                <w:rPr>
                  <w:rStyle w:val="af5"/>
                  <w:lang w:val="kk-KZ"/>
                </w:rPr>
                <w:t>https://www.keu.kz/attachments/article/6870/%D0%92%D0%B5%D1%81%D1%82%D0%BD%D0%B8%D0%BA%20%E2%84%961%20(52)%202019.pdf</w:t>
              </w:r>
            </w:hyperlink>
            <w:r>
              <w:rPr>
                <w:lang w:val="kk-KZ"/>
              </w:rPr>
              <w:t xml:space="preserve"> </w:t>
            </w:r>
          </w:p>
        </w:tc>
        <w:tc>
          <w:tcPr>
            <w:tcW w:w="851" w:type="dxa"/>
          </w:tcPr>
          <w:p w14:paraId="195BBBF1" w14:textId="7AEB3679" w:rsidR="00AC6B38" w:rsidRDefault="00AC6B38" w:rsidP="00AC6B38">
            <w:pPr>
              <w:tabs>
                <w:tab w:val="center" w:pos="4677"/>
                <w:tab w:val="right" w:pos="9355"/>
              </w:tabs>
              <w:ind w:left="-57" w:right="-113"/>
              <w:rPr>
                <w:color w:val="000000"/>
                <w:lang w:val="uk-UA"/>
              </w:rPr>
            </w:pPr>
            <w:r>
              <w:rPr>
                <w:color w:val="000000"/>
                <w:lang w:val="uk-UA"/>
              </w:rPr>
              <w:t>0,4</w:t>
            </w:r>
          </w:p>
        </w:tc>
        <w:tc>
          <w:tcPr>
            <w:tcW w:w="2126" w:type="dxa"/>
          </w:tcPr>
          <w:p w14:paraId="181DCD33" w14:textId="77777777" w:rsidR="00AC6B38" w:rsidRDefault="00AC6B38" w:rsidP="00AC6B38">
            <w:pPr>
              <w:ind w:left="-57" w:right="-113"/>
              <w:rPr>
                <w:lang w:val="uk-UA"/>
              </w:rPr>
            </w:pPr>
            <w:r>
              <w:rPr>
                <w:lang w:val="uk-UA"/>
              </w:rPr>
              <w:t>Кыдырбай Е.,</w:t>
            </w:r>
          </w:p>
          <w:p w14:paraId="6F45BB27" w14:textId="5E011439" w:rsidR="00AC6B38" w:rsidRPr="00823385" w:rsidRDefault="00AC6B38" w:rsidP="00AC6B38">
            <w:pPr>
              <w:ind w:left="-57" w:right="-113"/>
              <w:rPr>
                <w:b/>
                <w:bCs/>
                <w:u w:val="single"/>
                <w:lang w:val="uk-UA"/>
              </w:rPr>
            </w:pPr>
            <w:r w:rsidRPr="00823385">
              <w:rPr>
                <w:b/>
                <w:bCs/>
                <w:u w:val="single"/>
                <w:lang w:val="uk-UA"/>
              </w:rPr>
              <w:t>Мусатаева А.А.</w:t>
            </w:r>
          </w:p>
        </w:tc>
      </w:tr>
      <w:tr w:rsidR="00AC6B38" w:rsidRPr="00787697" w14:paraId="6BAC4D3D" w14:textId="77777777" w:rsidTr="00EA010D">
        <w:tc>
          <w:tcPr>
            <w:tcW w:w="567" w:type="dxa"/>
          </w:tcPr>
          <w:p w14:paraId="022DCB89" w14:textId="77777777" w:rsidR="00AC6B38" w:rsidRPr="00F53280" w:rsidRDefault="00AC6B38" w:rsidP="00AC6B38">
            <w:pPr>
              <w:pStyle w:val="ae"/>
              <w:numPr>
                <w:ilvl w:val="0"/>
                <w:numId w:val="19"/>
              </w:numPr>
              <w:rPr>
                <w:lang w:val="uk-UA"/>
              </w:rPr>
            </w:pPr>
          </w:p>
        </w:tc>
        <w:tc>
          <w:tcPr>
            <w:tcW w:w="2722" w:type="dxa"/>
          </w:tcPr>
          <w:p w14:paraId="31E608EF" w14:textId="2471EDC4" w:rsidR="00AC6B38" w:rsidRPr="0053514D" w:rsidRDefault="00AC6B38" w:rsidP="00AC6B38">
            <w:pPr>
              <w:widowControl w:val="0"/>
              <w:tabs>
                <w:tab w:val="left" w:pos="720"/>
                <w:tab w:val="left" w:pos="1450"/>
                <w:tab w:val="center" w:pos="4677"/>
                <w:tab w:val="right" w:pos="9355"/>
              </w:tabs>
              <w:autoSpaceDE w:val="0"/>
              <w:autoSpaceDN w:val="0"/>
              <w:adjustRightInd w:val="0"/>
              <w:rPr>
                <w:color w:val="000000"/>
                <w:lang w:val="uk-UA"/>
              </w:rPr>
            </w:pPr>
            <w:r w:rsidRPr="00CF5EA4">
              <w:rPr>
                <w:color w:val="000000"/>
                <w:lang w:val="uk-UA"/>
              </w:rPr>
              <w:t>Инструменты государственного управления развитием туристического сектора экономики Казахстана в современных условиях</w:t>
            </w:r>
          </w:p>
        </w:tc>
        <w:tc>
          <w:tcPr>
            <w:tcW w:w="1559" w:type="dxa"/>
          </w:tcPr>
          <w:p w14:paraId="2D35E9CC" w14:textId="77777777" w:rsidR="00AC6B38" w:rsidRPr="009668A7" w:rsidRDefault="00AC6B38" w:rsidP="00AC6B38">
            <w:pPr>
              <w:ind w:left="-57" w:right="-113"/>
              <w:rPr>
                <w:lang w:val="uk-UA"/>
              </w:rPr>
            </w:pPr>
            <w:r w:rsidRPr="009668A7">
              <w:rPr>
                <w:lang w:val="uk-UA"/>
              </w:rPr>
              <w:t>Баспа</w:t>
            </w:r>
          </w:p>
          <w:p w14:paraId="08570A0F" w14:textId="77777777" w:rsidR="00AC6B38" w:rsidRPr="009668A7" w:rsidRDefault="00AC6B38" w:rsidP="00AC6B38">
            <w:pPr>
              <w:ind w:left="-57" w:right="-113"/>
              <w:rPr>
                <w:lang w:val="uk-UA"/>
              </w:rPr>
            </w:pPr>
          </w:p>
          <w:p w14:paraId="60F17B36" w14:textId="0E2997DA" w:rsidR="00AC6B38" w:rsidRPr="009668A7" w:rsidRDefault="00AC6B38" w:rsidP="00AC6B38">
            <w:pPr>
              <w:ind w:left="-57" w:right="-113"/>
              <w:rPr>
                <w:lang w:val="uk-UA"/>
              </w:rPr>
            </w:pPr>
            <w:r w:rsidRPr="009668A7">
              <w:rPr>
                <w:lang w:val="uk-UA"/>
              </w:rPr>
              <w:t>Печат.</w:t>
            </w:r>
          </w:p>
        </w:tc>
        <w:tc>
          <w:tcPr>
            <w:tcW w:w="2268" w:type="dxa"/>
          </w:tcPr>
          <w:p w14:paraId="63F3B71C" w14:textId="77777777" w:rsidR="00AC6B38" w:rsidRDefault="00AC6B38" w:rsidP="00AC6B38">
            <w:pPr>
              <w:tabs>
                <w:tab w:val="center" w:pos="4677"/>
                <w:tab w:val="right" w:pos="9355"/>
              </w:tabs>
              <w:ind w:left="-57" w:right="-113"/>
              <w:rPr>
                <w:lang w:val="kk-KZ"/>
              </w:rPr>
            </w:pPr>
            <w:r w:rsidRPr="00CF5EA4">
              <w:t>Colloquium-journal. Польский международный журнал научных публикаций</w:t>
            </w:r>
            <w:r>
              <w:rPr>
                <w:lang w:val="kk-KZ"/>
              </w:rPr>
              <w:t xml:space="preserve"> (</w:t>
            </w:r>
            <w:r w:rsidRPr="00CF5EA4">
              <w:rPr>
                <w:lang w:val="kk-KZ"/>
              </w:rPr>
              <w:t>Economic sciences</w:t>
            </w:r>
            <w:r>
              <w:rPr>
                <w:lang w:val="kk-KZ"/>
              </w:rPr>
              <w:t>)</w:t>
            </w:r>
            <w:r w:rsidRPr="00CF5EA4">
              <w:t>, № 16 (68), 2020</w:t>
            </w:r>
          </w:p>
          <w:p w14:paraId="2B10B4EA" w14:textId="3489F151" w:rsidR="00AC6B38" w:rsidRPr="00CF5EA4" w:rsidRDefault="00AC6B38" w:rsidP="00AC6B38">
            <w:pPr>
              <w:tabs>
                <w:tab w:val="center" w:pos="4677"/>
                <w:tab w:val="right" w:pos="9355"/>
              </w:tabs>
              <w:ind w:left="-57" w:right="-113"/>
              <w:rPr>
                <w:lang w:val="kk-KZ"/>
              </w:rPr>
            </w:pPr>
            <w:hyperlink r:id="rId23" w:history="1">
              <w:r w:rsidRPr="00FF5FE4">
                <w:rPr>
                  <w:rStyle w:val="af5"/>
                  <w:lang w:val="kk-KZ"/>
                </w:rPr>
                <w:t>https://doi.org/10.24411/2520-6990-2020-11970</w:t>
              </w:r>
            </w:hyperlink>
            <w:r>
              <w:rPr>
                <w:lang w:val="kk-KZ"/>
              </w:rPr>
              <w:t xml:space="preserve">  </w:t>
            </w:r>
          </w:p>
        </w:tc>
        <w:tc>
          <w:tcPr>
            <w:tcW w:w="851" w:type="dxa"/>
          </w:tcPr>
          <w:p w14:paraId="3AF936DF" w14:textId="6884D892" w:rsidR="00AC6B38" w:rsidRDefault="00AC6B38" w:rsidP="00AC6B38">
            <w:pPr>
              <w:tabs>
                <w:tab w:val="center" w:pos="4677"/>
                <w:tab w:val="right" w:pos="9355"/>
              </w:tabs>
              <w:ind w:left="-57" w:right="-113"/>
              <w:jc w:val="center"/>
              <w:rPr>
                <w:color w:val="000000"/>
                <w:lang w:val="uk-UA"/>
              </w:rPr>
            </w:pPr>
            <w:r>
              <w:rPr>
                <w:color w:val="000000"/>
                <w:lang w:val="uk-UA"/>
              </w:rPr>
              <w:t>0,6</w:t>
            </w:r>
          </w:p>
        </w:tc>
        <w:tc>
          <w:tcPr>
            <w:tcW w:w="2126" w:type="dxa"/>
          </w:tcPr>
          <w:p w14:paraId="60F9BD03" w14:textId="77777777" w:rsidR="00AC6B38" w:rsidRPr="00CF5EA4" w:rsidRDefault="00AC6B38" w:rsidP="00AC6B38">
            <w:pPr>
              <w:ind w:left="-57" w:right="-113"/>
              <w:rPr>
                <w:lang w:val="uk-UA"/>
              </w:rPr>
            </w:pPr>
            <w:r w:rsidRPr="00CF5EA4">
              <w:rPr>
                <w:lang w:val="uk-UA"/>
              </w:rPr>
              <w:t>Жидкоблинова О.В.,</w:t>
            </w:r>
          </w:p>
          <w:p w14:paraId="67D5115A" w14:textId="6C8908FA" w:rsidR="00AC6B38" w:rsidRPr="00CF5EA4" w:rsidRDefault="00AC6B38" w:rsidP="00AC6B38">
            <w:pPr>
              <w:ind w:left="-57" w:right="-113"/>
              <w:rPr>
                <w:lang w:val="uk-UA"/>
              </w:rPr>
            </w:pPr>
            <w:r w:rsidRPr="00CF5EA4">
              <w:rPr>
                <w:lang w:val="uk-UA"/>
              </w:rPr>
              <w:t>Ставбуник Е.А.</w:t>
            </w:r>
            <w:r>
              <w:rPr>
                <w:lang w:val="uk-UA"/>
              </w:rPr>
              <w:t>,</w:t>
            </w:r>
          </w:p>
          <w:p w14:paraId="4FBCA389" w14:textId="57D6F530" w:rsidR="00AC6B38" w:rsidRDefault="00AC6B38" w:rsidP="00AC6B38">
            <w:pPr>
              <w:ind w:left="-57" w:right="-113"/>
              <w:rPr>
                <w:lang w:val="uk-UA"/>
              </w:rPr>
            </w:pPr>
            <w:r w:rsidRPr="00CF5EA4">
              <w:rPr>
                <w:lang w:val="uk-UA"/>
              </w:rPr>
              <w:t>Спанова Б.К.</w:t>
            </w:r>
            <w:r>
              <w:rPr>
                <w:lang w:val="uk-UA"/>
              </w:rPr>
              <w:t>,</w:t>
            </w:r>
          </w:p>
          <w:p w14:paraId="05BAD5E4" w14:textId="78E72DDA" w:rsidR="00AC6B38" w:rsidRPr="00CF5EA4" w:rsidRDefault="00AC6B38" w:rsidP="00AC6B38">
            <w:pPr>
              <w:ind w:left="-57" w:right="-113"/>
              <w:rPr>
                <w:b/>
                <w:bCs/>
                <w:u w:val="single"/>
                <w:lang w:val="uk-UA"/>
              </w:rPr>
            </w:pPr>
            <w:r w:rsidRPr="00CF5EA4">
              <w:rPr>
                <w:b/>
                <w:bCs/>
                <w:u w:val="single"/>
                <w:lang w:val="uk-UA"/>
              </w:rPr>
              <w:t>Мусатаева А.А.</w:t>
            </w:r>
          </w:p>
        </w:tc>
      </w:tr>
      <w:tr w:rsidR="00AC6B38" w:rsidRPr="00787697" w14:paraId="35D103E4" w14:textId="77777777" w:rsidTr="00EA010D">
        <w:tc>
          <w:tcPr>
            <w:tcW w:w="567" w:type="dxa"/>
          </w:tcPr>
          <w:p w14:paraId="3F01154F" w14:textId="77777777" w:rsidR="00AC6B38" w:rsidRPr="00F53280" w:rsidRDefault="00AC6B38" w:rsidP="00AC6B38">
            <w:pPr>
              <w:pStyle w:val="ae"/>
              <w:numPr>
                <w:ilvl w:val="0"/>
                <w:numId w:val="19"/>
              </w:numPr>
              <w:rPr>
                <w:lang w:val="uk-UA"/>
              </w:rPr>
            </w:pPr>
          </w:p>
        </w:tc>
        <w:tc>
          <w:tcPr>
            <w:tcW w:w="2722" w:type="dxa"/>
          </w:tcPr>
          <w:p w14:paraId="279B530A" w14:textId="19E45E98" w:rsidR="00AC6B38" w:rsidRPr="00CF5EA4" w:rsidRDefault="00AC6B38" w:rsidP="00AC6B38">
            <w:pPr>
              <w:widowControl w:val="0"/>
              <w:tabs>
                <w:tab w:val="left" w:pos="720"/>
                <w:tab w:val="left" w:pos="1450"/>
                <w:tab w:val="center" w:pos="4677"/>
                <w:tab w:val="right" w:pos="9355"/>
              </w:tabs>
              <w:autoSpaceDE w:val="0"/>
              <w:autoSpaceDN w:val="0"/>
              <w:adjustRightInd w:val="0"/>
              <w:rPr>
                <w:color w:val="000000"/>
                <w:lang w:val="uk-UA"/>
              </w:rPr>
            </w:pPr>
            <w:r w:rsidRPr="003E6882">
              <w:rPr>
                <w:color w:val="000000"/>
                <w:lang w:val="uk-UA"/>
              </w:rPr>
              <w:t>Особенности обеспечения населения жильем в зарубежных странах</w:t>
            </w:r>
          </w:p>
        </w:tc>
        <w:tc>
          <w:tcPr>
            <w:tcW w:w="1559" w:type="dxa"/>
          </w:tcPr>
          <w:p w14:paraId="3205FE9A" w14:textId="77777777" w:rsidR="00AC6B38" w:rsidRPr="009668A7" w:rsidRDefault="00AC6B38" w:rsidP="00AC6B38">
            <w:pPr>
              <w:ind w:left="-57" w:right="-113"/>
              <w:rPr>
                <w:lang w:val="uk-UA"/>
              </w:rPr>
            </w:pPr>
            <w:r w:rsidRPr="009668A7">
              <w:rPr>
                <w:lang w:val="uk-UA"/>
              </w:rPr>
              <w:t>Баспа</w:t>
            </w:r>
          </w:p>
          <w:p w14:paraId="2B052540" w14:textId="77777777" w:rsidR="00AC6B38" w:rsidRPr="009668A7" w:rsidRDefault="00AC6B38" w:rsidP="00AC6B38">
            <w:pPr>
              <w:ind w:left="-57" w:right="-113"/>
              <w:rPr>
                <w:lang w:val="uk-UA"/>
              </w:rPr>
            </w:pPr>
          </w:p>
          <w:p w14:paraId="0CCD6A39" w14:textId="7F72D0C7" w:rsidR="00AC6B38" w:rsidRPr="009668A7" w:rsidRDefault="00AC6B38" w:rsidP="00AC6B38">
            <w:pPr>
              <w:ind w:left="-57" w:right="-113"/>
              <w:rPr>
                <w:lang w:val="uk-UA"/>
              </w:rPr>
            </w:pPr>
            <w:r w:rsidRPr="009668A7">
              <w:rPr>
                <w:lang w:val="uk-UA"/>
              </w:rPr>
              <w:t>Печат.</w:t>
            </w:r>
          </w:p>
        </w:tc>
        <w:tc>
          <w:tcPr>
            <w:tcW w:w="2268" w:type="dxa"/>
          </w:tcPr>
          <w:p w14:paraId="1C99FD71" w14:textId="77777777" w:rsidR="00AC6B38" w:rsidRDefault="00AC6B38" w:rsidP="00AC6B38">
            <w:pPr>
              <w:tabs>
                <w:tab w:val="center" w:pos="4677"/>
                <w:tab w:val="right" w:pos="9355"/>
              </w:tabs>
              <w:ind w:left="-57" w:right="-113"/>
              <w:rPr>
                <w:lang w:val="kk-KZ"/>
              </w:rPr>
            </w:pPr>
            <w:r w:rsidRPr="00E95176">
              <w:rPr>
                <w:lang w:val="kk-KZ"/>
              </w:rPr>
              <w:t>Вестник КЭУ: экономика, философия, педагогика, юрисруденция, №4(47), 2017, С.104-108</w:t>
            </w:r>
          </w:p>
          <w:p w14:paraId="437534D7" w14:textId="77777777" w:rsidR="00AC6B38" w:rsidRDefault="00AC6B38" w:rsidP="00AC6B38">
            <w:pPr>
              <w:tabs>
                <w:tab w:val="center" w:pos="4677"/>
                <w:tab w:val="right" w:pos="9355"/>
              </w:tabs>
              <w:ind w:left="-57" w:right="-113"/>
              <w:rPr>
                <w:lang w:val="kk-KZ"/>
              </w:rPr>
            </w:pPr>
            <w:hyperlink r:id="rId24" w:history="1">
              <w:r w:rsidRPr="000D79C9">
                <w:rPr>
                  <w:rStyle w:val="af5"/>
                  <w:lang w:val="kk-KZ"/>
                </w:rPr>
                <w:t>https://www.keu.kz/attachments/article/6811/%D0%92%D0%B5%D1%81%D1%82%D0%BD%D0%B8%D0%BA%20%E2%84%964%20(47)%202017.pdf</w:t>
              </w:r>
            </w:hyperlink>
          </w:p>
          <w:p w14:paraId="3F70BA0A" w14:textId="43F4D546" w:rsidR="00C14D9E" w:rsidRPr="00C14D9E" w:rsidRDefault="00C14D9E" w:rsidP="00AC6B38">
            <w:pPr>
              <w:tabs>
                <w:tab w:val="center" w:pos="4677"/>
                <w:tab w:val="right" w:pos="9355"/>
              </w:tabs>
              <w:ind w:left="-57" w:right="-113"/>
              <w:rPr>
                <w:lang w:val="kk-KZ"/>
              </w:rPr>
            </w:pPr>
          </w:p>
        </w:tc>
        <w:tc>
          <w:tcPr>
            <w:tcW w:w="851" w:type="dxa"/>
          </w:tcPr>
          <w:p w14:paraId="629DE759" w14:textId="3DE9FC95" w:rsidR="00AC6B38" w:rsidRDefault="00AC6B38" w:rsidP="00AC6B38">
            <w:pPr>
              <w:tabs>
                <w:tab w:val="center" w:pos="4677"/>
                <w:tab w:val="right" w:pos="9355"/>
              </w:tabs>
              <w:ind w:left="-57" w:right="-113"/>
              <w:jc w:val="center"/>
              <w:rPr>
                <w:color w:val="000000"/>
                <w:lang w:val="uk-UA"/>
              </w:rPr>
            </w:pPr>
            <w:r>
              <w:rPr>
                <w:color w:val="000000"/>
                <w:lang w:val="uk-UA"/>
              </w:rPr>
              <w:t>0,3</w:t>
            </w:r>
          </w:p>
        </w:tc>
        <w:tc>
          <w:tcPr>
            <w:tcW w:w="2126" w:type="dxa"/>
          </w:tcPr>
          <w:p w14:paraId="62217111" w14:textId="77777777" w:rsidR="00AC6B38" w:rsidRPr="003E6882" w:rsidRDefault="00AC6B38" w:rsidP="00AC6B38">
            <w:pPr>
              <w:ind w:left="-57" w:right="-113"/>
              <w:rPr>
                <w:b/>
                <w:bCs/>
                <w:u w:val="single"/>
                <w:lang w:val="uk-UA"/>
              </w:rPr>
            </w:pPr>
            <w:r w:rsidRPr="003E6882">
              <w:rPr>
                <w:b/>
                <w:bCs/>
                <w:u w:val="single"/>
                <w:lang w:val="uk-UA"/>
              </w:rPr>
              <w:t>Мусатаева А.,</w:t>
            </w:r>
          </w:p>
          <w:p w14:paraId="5EC139BE" w14:textId="2FDD2AC0" w:rsidR="00AC6B38" w:rsidRPr="00CF5EA4" w:rsidRDefault="00AC6B38" w:rsidP="00AC6B38">
            <w:pPr>
              <w:ind w:left="-57" w:right="-113"/>
              <w:rPr>
                <w:lang w:val="uk-UA"/>
              </w:rPr>
            </w:pPr>
            <w:r>
              <w:rPr>
                <w:lang w:val="uk-UA"/>
              </w:rPr>
              <w:t>Акильжанова Л.</w:t>
            </w:r>
          </w:p>
        </w:tc>
      </w:tr>
      <w:tr w:rsidR="00AC6B38" w:rsidRPr="00F53280" w14:paraId="1454A31A" w14:textId="77777777" w:rsidTr="00BF5A4D">
        <w:trPr>
          <w:trHeight w:val="391"/>
        </w:trPr>
        <w:tc>
          <w:tcPr>
            <w:tcW w:w="10093" w:type="dxa"/>
            <w:gridSpan w:val="6"/>
          </w:tcPr>
          <w:p w14:paraId="2EA7E4CD" w14:textId="77777777" w:rsidR="00AC6B38" w:rsidRDefault="00AC6B38" w:rsidP="00AC6B38">
            <w:pPr>
              <w:jc w:val="center"/>
              <w:rPr>
                <w:b/>
                <w:bCs/>
                <w:color w:val="000000"/>
                <w:lang w:val="kk-KZ"/>
              </w:rPr>
            </w:pPr>
            <w:r>
              <w:rPr>
                <w:b/>
                <w:bCs/>
                <w:color w:val="000000"/>
                <w:lang w:val="kk-KZ"/>
              </w:rPr>
              <w:t>Монографиялар</w:t>
            </w:r>
          </w:p>
          <w:p w14:paraId="36E1ED2D" w14:textId="33F08EED" w:rsidR="00AC6B38" w:rsidRPr="00C80B26" w:rsidRDefault="00AC6B38" w:rsidP="00AC6B38">
            <w:pPr>
              <w:jc w:val="center"/>
              <w:rPr>
                <w:i/>
                <w:lang w:val="kk-KZ"/>
              </w:rPr>
            </w:pPr>
            <w:r w:rsidRPr="00E14CDA">
              <w:rPr>
                <w:b/>
                <w:bCs/>
                <w:color w:val="000000"/>
              </w:rPr>
              <w:t>Монографии</w:t>
            </w:r>
          </w:p>
        </w:tc>
      </w:tr>
      <w:tr w:rsidR="00AC6B38" w:rsidRPr="00F53280" w14:paraId="75CBBC6A" w14:textId="77777777" w:rsidTr="0020283C">
        <w:trPr>
          <w:trHeight w:val="954"/>
        </w:trPr>
        <w:tc>
          <w:tcPr>
            <w:tcW w:w="567" w:type="dxa"/>
          </w:tcPr>
          <w:p w14:paraId="66F81FAA" w14:textId="2F93CCDA" w:rsidR="00AC6B38" w:rsidRPr="00F81C2E" w:rsidRDefault="00AC6B38" w:rsidP="00AC6B38">
            <w:pPr>
              <w:snapToGrid w:val="0"/>
            </w:pPr>
            <w:r>
              <w:rPr>
                <w:lang w:val="kk-KZ"/>
              </w:rPr>
              <w:t>1</w:t>
            </w:r>
            <w:r>
              <w:t>.</w:t>
            </w:r>
          </w:p>
        </w:tc>
        <w:tc>
          <w:tcPr>
            <w:tcW w:w="2722" w:type="dxa"/>
          </w:tcPr>
          <w:p w14:paraId="3356D96A" w14:textId="5ACC0A70" w:rsidR="00AC6B38" w:rsidRDefault="00AC6B38" w:rsidP="00AC6B38">
            <w:pPr>
              <w:tabs>
                <w:tab w:val="left" w:pos="1020"/>
              </w:tabs>
              <w:rPr>
                <w:bCs/>
                <w:color w:val="000000"/>
                <w:lang w:val="kk-KZ"/>
              </w:rPr>
            </w:pPr>
            <w:r>
              <w:rPr>
                <w:bCs/>
                <w:color w:val="000000"/>
                <w:lang w:val="kk-KZ"/>
              </w:rPr>
              <w:t>Социальный контроль в системе общественных отношений: теория, практика и тенденции развития</w:t>
            </w:r>
          </w:p>
          <w:p w14:paraId="6BB2E260" w14:textId="77777777" w:rsidR="00C14D9E" w:rsidRPr="008F467F" w:rsidRDefault="00C14D9E" w:rsidP="00AC6B38">
            <w:pPr>
              <w:tabs>
                <w:tab w:val="left" w:pos="1020"/>
              </w:tabs>
              <w:rPr>
                <w:color w:val="000000"/>
                <w:lang w:val="kk-KZ"/>
              </w:rPr>
            </w:pPr>
          </w:p>
          <w:p w14:paraId="57E39D30" w14:textId="4897C552" w:rsidR="00AC6B38" w:rsidRPr="00F22F51" w:rsidRDefault="00AC6B38" w:rsidP="00AC6B38">
            <w:pPr>
              <w:tabs>
                <w:tab w:val="left" w:pos="1020"/>
              </w:tabs>
              <w:rPr>
                <w:color w:val="000000"/>
              </w:rPr>
            </w:pPr>
          </w:p>
        </w:tc>
        <w:tc>
          <w:tcPr>
            <w:tcW w:w="1559" w:type="dxa"/>
          </w:tcPr>
          <w:p w14:paraId="521231DF" w14:textId="3229AA87" w:rsidR="00AC6B38" w:rsidRPr="007D10A9" w:rsidRDefault="00AC6B38" w:rsidP="00AC6B38">
            <w:pPr>
              <w:rPr>
                <w:color w:val="000000"/>
              </w:rPr>
            </w:pPr>
            <w:r w:rsidRPr="00663BE2">
              <w:rPr>
                <w:color w:val="000000"/>
              </w:rPr>
              <w:t>Монография</w:t>
            </w:r>
          </w:p>
        </w:tc>
        <w:tc>
          <w:tcPr>
            <w:tcW w:w="2268" w:type="dxa"/>
          </w:tcPr>
          <w:p w14:paraId="147E8CF1" w14:textId="6F075EEB" w:rsidR="00AC6B38" w:rsidRPr="008F467F" w:rsidRDefault="00AC6B38" w:rsidP="00AC6B38">
            <w:pPr>
              <w:rPr>
                <w:color w:val="000000"/>
                <w:lang w:val="kk-KZ"/>
              </w:rPr>
            </w:pPr>
            <w:r w:rsidRPr="00F81C2E">
              <w:rPr>
                <w:bCs/>
                <w:color w:val="000000"/>
              </w:rPr>
              <w:t xml:space="preserve">Астана: </w:t>
            </w:r>
            <w:r>
              <w:rPr>
                <w:bCs/>
                <w:color w:val="000000"/>
                <w:lang w:val="kk-KZ"/>
              </w:rPr>
              <w:t>ИП «Булатов А.Ж.»</w:t>
            </w:r>
            <w:r w:rsidRPr="00F81C2E">
              <w:rPr>
                <w:bCs/>
                <w:color w:val="000000"/>
              </w:rPr>
              <w:t xml:space="preserve">, 2024. </w:t>
            </w:r>
            <w:r>
              <w:rPr>
                <w:bCs/>
                <w:color w:val="000000"/>
                <w:lang w:val="kk-KZ"/>
              </w:rPr>
              <w:t>-</w:t>
            </w:r>
            <w:r w:rsidRPr="00F81C2E">
              <w:rPr>
                <w:bCs/>
                <w:color w:val="000000"/>
              </w:rPr>
              <w:t xml:space="preserve"> </w:t>
            </w:r>
            <w:r>
              <w:rPr>
                <w:bCs/>
                <w:color w:val="000000"/>
                <w:lang w:val="kk-KZ"/>
              </w:rPr>
              <w:t>164 с.</w:t>
            </w:r>
          </w:p>
          <w:p w14:paraId="1F102662" w14:textId="0179B382" w:rsidR="00AC6B38" w:rsidRPr="00F22F51" w:rsidRDefault="00AC6B38" w:rsidP="00AC6B38">
            <w:pPr>
              <w:rPr>
                <w:color w:val="000000"/>
              </w:rPr>
            </w:pPr>
          </w:p>
        </w:tc>
        <w:tc>
          <w:tcPr>
            <w:tcW w:w="851" w:type="dxa"/>
          </w:tcPr>
          <w:p w14:paraId="1B889F6A" w14:textId="3CB4F8DA" w:rsidR="00AC6B38" w:rsidRPr="008F467F" w:rsidRDefault="00AC6B38" w:rsidP="00AC6B38">
            <w:pPr>
              <w:rPr>
                <w:color w:val="000000"/>
                <w:lang w:val="kk-KZ"/>
              </w:rPr>
            </w:pPr>
            <w:r>
              <w:rPr>
                <w:color w:val="000000"/>
                <w:lang w:val="kk-KZ"/>
              </w:rPr>
              <w:t>10,2</w:t>
            </w:r>
          </w:p>
          <w:p w14:paraId="0CCB5F0F" w14:textId="77777777" w:rsidR="00AC6B38" w:rsidRDefault="00AC6B38" w:rsidP="00AC6B38">
            <w:pPr>
              <w:rPr>
                <w:color w:val="000000"/>
              </w:rPr>
            </w:pPr>
          </w:p>
          <w:p w14:paraId="4FED269F" w14:textId="77777777" w:rsidR="00AC6B38" w:rsidRDefault="00AC6B38" w:rsidP="00AC6B38">
            <w:pPr>
              <w:rPr>
                <w:color w:val="000000"/>
              </w:rPr>
            </w:pPr>
          </w:p>
          <w:p w14:paraId="1C53D2DE" w14:textId="77777777" w:rsidR="00AC6B38" w:rsidRDefault="00AC6B38" w:rsidP="00AC6B38">
            <w:pPr>
              <w:rPr>
                <w:color w:val="000000"/>
              </w:rPr>
            </w:pPr>
          </w:p>
          <w:p w14:paraId="75B523F7" w14:textId="77777777" w:rsidR="00AC6B38" w:rsidRDefault="00AC6B38" w:rsidP="00AC6B38">
            <w:pPr>
              <w:rPr>
                <w:color w:val="000000"/>
              </w:rPr>
            </w:pPr>
          </w:p>
          <w:p w14:paraId="499D466E" w14:textId="7438E3E5" w:rsidR="00AC6B38" w:rsidRPr="00E20AFD" w:rsidRDefault="00AC6B38" w:rsidP="00AC6B38">
            <w:pPr>
              <w:rPr>
                <w:color w:val="000000"/>
              </w:rPr>
            </w:pPr>
          </w:p>
        </w:tc>
        <w:tc>
          <w:tcPr>
            <w:tcW w:w="2126" w:type="dxa"/>
          </w:tcPr>
          <w:p w14:paraId="2A631A6D" w14:textId="77777777" w:rsidR="00AC6B38" w:rsidRDefault="00AC6B38" w:rsidP="00AC6B38">
            <w:pPr>
              <w:rPr>
                <w:color w:val="000000"/>
                <w:lang w:val="kk-KZ"/>
              </w:rPr>
            </w:pPr>
            <w:r>
              <w:rPr>
                <w:color w:val="000000"/>
                <w:lang w:val="kk-KZ"/>
              </w:rPr>
              <w:t>Есенгельдина А.С.,</w:t>
            </w:r>
          </w:p>
          <w:p w14:paraId="2344B4B6" w14:textId="77777777" w:rsidR="00AC6B38" w:rsidRDefault="00AC6B38" w:rsidP="00AC6B38">
            <w:pPr>
              <w:rPr>
                <w:color w:val="000000"/>
                <w:lang w:val="kk-KZ"/>
              </w:rPr>
            </w:pPr>
            <w:r>
              <w:rPr>
                <w:color w:val="000000"/>
                <w:lang w:val="kk-KZ"/>
              </w:rPr>
              <w:t>Кошербаев Д.Б.,</w:t>
            </w:r>
          </w:p>
          <w:p w14:paraId="31A3D915" w14:textId="7531C34B" w:rsidR="00AC6B38" w:rsidRPr="008F467F" w:rsidRDefault="00AC6B38" w:rsidP="00AC6B38">
            <w:pPr>
              <w:rPr>
                <w:b/>
                <w:bCs/>
                <w:color w:val="000000"/>
                <w:u w:val="single"/>
                <w:lang w:val="kk-KZ"/>
              </w:rPr>
            </w:pPr>
            <w:r w:rsidRPr="008F467F">
              <w:rPr>
                <w:b/>
                <w:bCs/>
                <w:color w:val="000000"/>
                <w:u w:val="single"/>
                <w:lang w:val="kk-KZ"/>
              </w:rPr>
              <w:t>Мусатаева А.А.</w:t>
            </w:r>
          </w:p>
        </w:tc>
      </w:tr>
      <w:tr w:rsidR="00AC6B38" w:rsidRPr="00F53280" w14:paraId="5043CC05" w14:textId="77777777" w:rsidTr="0020306B">
        <w:trPr>
          <w:trHeight w:val="125"/>
        </w:trPr>
        <w:tc>
          <w:tcPr>
            <w:tcW w:w="10093" w:type="dxa"/>
            <w:gridSpan w:val="6"/>
          </w:tcPr>
          <w:p w14:paraId="58D98F0F" w14:textId="77777777" w:rsidR="00AC6B38" w:rsidRDefault="00AC6B38" w:rsidP="00AC6B38">
            <w:pPr>
              <w:jc w:val="center"/>
              <w:rPr>
                <w:b/>
                <w:bCs/>
                <w:color w:val="000000"/>
                <w:lang w:val="kk-KZ"/>
              </w:rPr>
            </w:pPr>
            <w:r>
              <w:rPr>
                <w:b/>
                <w:bCs/>
                <w:color w:val="000000"/>
                <w:lang w:val="kk-KZ"/>
              </w:rPr>
              <w:t>Авторлық құқықпен қорғалатын объектілерге құқықтардың мемлекеттік тізілімге мәліметтерді енгізу туралы куәлік</w:t>
            </w:r>
          </w:p>
          <w:p w14:paraId="40BF5845" w14:textId="77777777" w:rsidR="00AC6B38" w:rsidRDefault="00AC6B38" w:rsidP="00AC6B38">
            <w:pPr>
              <w:jc w:val="center"/>
              <w:rPr>
                <w:b/>
                <w:bCs/>
                <w:color w:val="000000"/>
                <w:lang w:val="kk-KZ"/>
              </w:rPr>
            </w:pPr>
          </w:p>
          <w:p w14:paraId="6780B8F0" w14:textId="7A0351FF" w:rsidR="00AC6B38" w:rsidRPr="00A2155F" w:rsidRDefault="00AC6B38" w:rsidP="00AC6B38">
            <w:pPr>
              <w:jc w:val="center"/>
              <w:rPr>
                <w:b/>
                <w:bCs/>
                <w:color w:val="000000"/>
                <w:lang w:val="kk-KZ"/>
              </w:rPr>
            </w:pPr>
            <w:r>
              <w:rPr>
                <w:b/>
                <w:bCs/>
                <w:color w:val="000000"/>
                <w:lang w:val="kk-KZ"/>
              </w:rPr>
              <w:t>Свидетельство о внесении сведений в государственный реестр прав на объекты, охраняемые авторским правом</w:t>
            </w:r>
          </w:p>
        </w:tc>
      </w:tr>
      <w:tr w:rsidR="00AC6B38" w:rsidRPr="00F53280" w14:paraId="79A3B451" w14:textId="77777777" w:rsidTr="0061542E">
        <w:trPr>
          <w:trHeight w:val="70"/>
        </w:trPr>
        <w:tc>
          <w:tcPr>
            <w:tcW w:w="567" w:type="dxa"/>
          </w:tcPr>
          <w:p w14:paraId="344167D4" w14:textId="22F70B27" w:rsidR="00AC6B38" w:rsidRDefault="00AC6B38" w:rsidP="00AC6B38">
            <w:pPr>
              <w:snapToGrid w:val="0"/>
              <w:rPr>
                <w:lang w:val="kk-KZ"/>
              </w:rPr>
            </w:pPr>
            <w:r>
              <w:rPr>
                <w:lang w:val="kk-KZ"/>
              </w:rPr>
              <w:t xml:space="preserve">1. </w:t>
            </w:r>
          </w:p>
        </w:tc>
        <w:tc>
          <w:tcPr>
            <w:tcW w:w="2722" w:type="dxa"/>
          </w:tcPr>
          <w:p w14:paraId="4C390BCD" w14:textId="2D05D410" w:rsidR="00AC6B38" w:rsidRDefault="00AC6B38" w:rsidP="00AC6B38">
            <w:pPr>
              <w:tabs>
                <w:tab w:val="left" w:pos="1020"/>
              </w:tabs>
              <w:rPr>
                <w:bCs/>
                <w:color w:val="000000"/>
                <w:lang w:val="kk-KZ"/>
              </w:rPr>
            </w:pPr>
            <w:r w:rsidRPr="0061542E">
              <w:rPr>
                <w:bCs/>
                <w:color w:val="000000"/>
                <w:lang w:val="kk-KZ"/>
              </w:rPr>
              <w:t>Программа для ЭВМ – электронное учебное пособие «Экономическая теория»</w:t>
            </w:r>
          </w:p>
        </w:tc>
        <w:tc>
          <w:tcPr>
            <w:tcW w:w="1559" w:type="dxa"/>
          </w:tcPr>
          <w:p w14:paraId="4386A4DE" w14:textId="0EA3998D" w:rsidR="00AC6B38" w:rsidRPr="0061542E" w:rsidRDefault="00AC6B38" w:rsidP="00AC6B38">
            <w:pPr>
              <w:rPr>
                <w:color w:val="000000"/>
                <w:lang w:val="kk-KZ"/>
              </w:rPr>
            </w:pPr>
            <w:r>
              <w:rPr>
                <w:color w:val="000000"/>
                <w:lang w:val="kk-KZ"/>
              </w:rPr>
              <w:t>Электронное учебное пособие</w:t>
            </w:r>
          </w:p>
        </w:tc>
        <w:tc>
          <w:tcPr>
            <w:tcW w:w="2268" w:type="dxa"/>
          </w:tcPr>
          <w:p w14:paraId="1F6FB9FC" w14:textId="43AC9ECB" w:rsidR="00AC6B38" w:rsidRPr="0061542E" w:rsidRDefault="00AC6B38" w:rsidP="00AC6B38">
            <w:pPr>
              <w:rPr>
                <w:bCs/>
                <w:color w:val="000000"/>
                <w:lang w:val="kk-KZ"/>
              </w:rPr>
            </w:pPr>
            <w:r w:rsidRPr="0061542E">
              <w:rPr>
                <w:bCs/>
                <w:color w:val="000000"/>
              </w:rPr>
              <w:t>Свидетельство о внесении сведений в государственный реестр прав на объекты, охраняемые авторским правом</w:t>
            </w:r>
            <w:r>
              <w:rPr>
                <w:bCs/>
                <w:color w:val="000000"/>
                <w:lang w:val="kk-KZ"/>
              </w:rPr>
              <w:t xml:space="preserve"> </w:t>
            </w:r>
            <w:r w:rsidRPr="0061542E">
              <w:rPr>
                <w:bCs/>
                <w:color w:val="000000"/>
                <w:lang w:val="kk-KZ"/>
              </w:rPr>
              <w:lastRenderedPageBreak/>
              <w:t>№ 14402 от «13» января 2021 года</w:t>
            </w:r>
          </w:p>
        </w:tc>
        <w:tc>
          <w:tcPr>
            <w:tcW w:w="851" w:type="dxa"/>
          </w:tcPr>
          <w:p w14:paraId="1C3EAA27" w14:textId="77777777" w:rsidR="00AC6B38" w:rsidRDefault="00AC6B38" w:rsidP="00AC6B38">
            <w:pPr>
              <w:rPr>
                <w:color w:val="000000"/>
                <w:lang w:val="kk-KZ"/>
              </w:rPr>
            </w:pPr>
          </w:p>
        </w:tc>
        <w:tc>
          <w:tcPr>
            <w:tcW w:w="2126" w:type="dxa"/>
          </w:tcPr>
          <w:p w14:paraId="639D3535" w14:textId="77777777" w:rsidR="00AC6B38" w:rsidRDefault="00AC6B38" w:rsidP="00AC6B38">
            <w:pPr>
              <w:rPr>
                <w:color w:val="000000"/>
                <w:lang w:val="kk-KZ"/>
              </w:rPr>
            </w:pPr>
            <w:r w:rsidRPr="0061542E">
              <w:rPr>
                <w:b/>
                <w:bCs/>
                <w:color w:val="000000"/>
                <w:u w:val="single"/>
                <w:lang w:val="kk-KZ"/>
              </w:rPr>
              <w:t>Мусатаева А.А</w:t>
            </w:r>
            <w:r>
              <w:rPr>
                <w:color w:val="000000"/>
                <w:lang w:val="kk-KZ"/>
              </w:rPr>
              <w:t>.,</w:t>
            </w:r>
          </w:p>
          <w:p w14:paraId="0E11D8A3" w14:textId="77777777" w:rsidR="00AC6B38" w:rsidRDefault="00AC6B38" w:rsidP="00AC6B38">
            <w:pPr>
              <w:rPr>
                <w:color w:val="000000"/>
                <w:lang w:val="kk-KZ"/>
              </w:rPr>
            </w:pPr>
            <w:r>
              <w:rPr>
                <w:color w:val="000000"/>
                <w:lang w:val="kk-KZ"/>
              </w:rPr>
              <w:t>Гимранова Г.И.,</w:t>
            </w:r>
          </w:p>
          <w:p w14:paraId="16838C48" w14:textId="77777777" w:rsidR="00AC6B38" w:rsidRDefault="00AC6B38" w:rsidP="00AC6B38">
            <w:pPr>
              <w:rPr>
                <w:color w:val="000000"/>
                <w:lang w:val="kk-KZ"/>
              </w:rPr>
            </w:pPr>
            <w:r>
              <w:rPr>
                <w:color w:val="000000"/>
                <w:lang w:val="kk-KZ"/>
              </w:rPr>
              <w:t>Жетписбаева М.К.,</w:t>
            </w:r>
          </w:p>
          <w:p w14:paraId="2B125716" w14:textId="61433912" w:rsidR="00AC6B38" w:rsidRDefault="00AC6B38" w:rsidP="00AC6B38">
            <w:pPr>
              <w:rPr>
                <w:color w:val="000000"/>
                <w:lang w:val="kk-KZ"/>
              </w:rPr>
            </w:pPr>
            <w:r>
              <w:rPr>
                <w:color w:val="000000"/>
                <w:lang w:val="kk-KZ"/>
              </w:rPr>
              <w:t>Байгуренова М.А.</w:t>
            </w:r>
          </w:p>
        </w:tc>
      </w:tr>
    </w:tbl>
    <w:p w14:paraId="49754727" w14:textId="77777777" w:rsidR="00AE1FBB" w:rsidRPr="009F6EC4" w:rsidRDefault="00AE1FBB"/>
    <w:sectPr w:rsidR="00AE1FBB" w:rsidRPr="009F6EC4" w:rsidSect="009C5E5A">
      <w:footerReference w:type="even" r:id="rId25"/>
      <w:footerReference w:type="default" r:id="rId26"/>
      <w:pgSz w:w="11906" w:h="16838"/>
      <w:pgMar w:top="993" w:right="567"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87F7A" w14:textId="77777777" w:rsidR="009821EA" w:rsidRDefault="009821EA" w:rsidP="00F3311F">
      <w:r>
        <w:separator/>
      </w:r>
    </w:p>
  </w:endnote>
  <w:endnote w:type="continuationSeparator" w:id="0">
    <w:p w14:paraId="3B49E13B" w14:textId="77777777" w:rsidR="009821EA" w:rsidRDefault="009821EA" w:rsidP="00F3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4FC5C" w14:textId="77777777" w:rsidR="001407E1" w:rsidRDefault="00B5708B" w:rsidP="007D232B">
    <w:pPr>
      <w:pStyle w:val="a9"/>
      <w:framePr w:wrap="around" w:vAnchor="text" w:hAnchor="margin" w:xAlign="right" w:y="1"/>
      <w:rPr>
        <w:rStyle w:val="ab"/>
      </w:rPr>
    </w:pPr>
    <w:r>
      <w:rPr>
        <w:rStyle w:val="ab"/>
      </w:rPr>
      <w:fldChar w:fldCharType="begin"/>
    </w:r>
    <w:r w:rsidR="001407E1">
      <w:rPr>
        <w:rStyle w:val="ab"/>
      </w:rPr>
      <w:instrText xml:space="preserve">PAGE  </w:instrText>
    </w:r>
    <w:r>
      <w:rPr>
        <w:rStyle w:val="ab"/>
      </w:rPr>
      <w:fldChar w:fldCharType="end"/>
    </w:r>
  </w:p>
  <w:p w14:paraId="70422CDC" w14:textId="77777777" w:rsidR="001407E1" w:rsidRDefault="001407E1" w:rsidP="00CD458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9E94D" w14:textId="77777777" w:rsidR="0006347A" w:rsidRPr="0006347A" w:rsidRDefault="0006347A" w:rsidP="0006347A">
    <w:pPr>
      <w:ind w:firstLine="567"/>
      <w:rPr>
        <w:sz w:val="22"/>
        <w:szCs w:val="22"/>
        <w:lang w:val="kk-KZ"/>
      </w:rPr>
    </w:pPr>
    <w:r w:rsidRPr="0006347A">
      <w:rPr>
        <w:sz w:val="22"/>
        <w:szCs w:val="22"/>
        <w:lang w:val="kk-KZ"/>
      </w:rPr>
      <w:t>Ізденуші:</w:t>
    </w:r>
  </w:p>
  <w:p w14:paraId="2BD83060" w14:textId="0D66CCDC" w:rsidR="0006347A" w:rsidRPr="0006347A" w:rsidRDefault="0006347A" w:rsidP="0006347A">
    <w:pPr>
      <w:ind w:firstLine="567"/>
      <w:rPr>
        <w:sz w:val="22"/>
        <w:szCs w:val="22"/>
        <w:lang w:val="kk-KZ"/>
      </w:rPr>
    </w:pPr>
    <w:r w:rsidRPr="0006347A">
      <w:rPr>
        <w:sz w:val="22"/>
        <w:szCs w:val="22"/>
        <w:lang w:val="kk-KZ"/>
      </w:rPr>
      <w:t>Соискатель:                                                                                                А.</w:t>
    </w:r>
    <w:r w:rsidR="00896002">
      <w:rPr>
        <w:sz w:val="22"/>
        <w:szCs w:val="22"/>
        <w:lang w:val="kk-KZ"/>
      </w:rPr>
      <w:t>А.</w:t>
    </w:r>
    <w:r w:rsidRPr="0006347A">
      <w:rPr>
        <w:sz w:val="22"/>
        <w:szCs w:val="22"/>
        <w:lang w:val="kk-KZ"/>
      </w:rPr>
      <w:t>Мусатаева</w:t>
    </w:r>
  </w:p>
  <w:p w14:paraId="1FC4A107" w14:textId="77777777" w:rsidR="0006347A" w:rsidRPr="0006347A" w:rsidRDefault="0006347A" w:rsidP="0006347A">
    <w:pPr>
      <w:ind w:firstLine="567"/>
      <w:rPr>
        <w:sz w:val="22"/>
        <w:szCs w:val="22"/>
        <w:lang w:val="kk-KZ"/>
      </w:rPr>
    </w:pPr>
  </w:p>
  <w:p w14:paraId="55624E53" w14:textId="0DCD6F76" w:rsidR="0006347A" w:rsidRPr="0006347A" w:rsidRDefault="0006347A" w:rsidP="0006347A">
    <w:pPr>
      <w:ind w:firstLine="567"/>
      <w:rPr>
        <w:sz w:val="22"/>
        <w:szCs w:val="22"/>
        <w:lang w:val="kk-KZ"/>
      </w:rPr>
    </w:pPr>
    <w:r w:rsidRPr="00677782">
      <w:rPr>
        <w:sz w:val="22"/>
        <w:szCs w:val="22"/>
        <w:lang w:val="kk-KZ"/>
      </w:rPr>
      <w:t>Тізім дұрыс:</w:t>
    </w:r>
  </w:p>
  <w:p w14:paraId="3763BC9D" w14:textId="77777777" w:rsidR="0006347A" w:rsidRPr="0006347A" w:rsidRDefault="0006347A" w:rsidP="0006347A">
    <w:pPr>
      <w:ind w:firstLine="567"/>
      <w:rPr>
        <w:sz w:val="22"/>
        <w:szCs w:val="22"/>
        <w:lang w:val="kk-KZ"/>
      </w:rPr>
    </w:pPr>
  </w:p>
  <w:p w14:paraId="0847B38C" w14:textId="77777777" w:rsidR="0006347A" w:rsidRPr="0006347A" w:rsidRDefault="0006347A" w:rsidP="0006347A">
    <w:pPr>
      <w:ind w:firstLine="567"/>
      <w:rPr>
        <w:sz w:val="22"/>
        <w:szCs w:val="22"/>
        <w:lang w:val="kk-KZ"/>
      </w:rPr>
    </w:pPr>
    <w:r w:rsidRPr="0006347A">
      <w:rPr>
        <w:sz w:val="22"/>
        <w:szCs w:val="22"/>
        <w:lang w:val="kk-KZ"/>
      </w:rPr>
      <w:t>Ғалым хатшы</w:t>
    </w:r>
  </w:p>
  <w:p w14:paraId="41B2C15F" w14:textId="6CF0E5F7" w:rsidR="001407E1" w:rsidRPr="00677782" w:rsidRDefault="0006347A" w:rsidP="0006347A">
    <w:pPr>
      <w:ind w:firstLine="567"/>
      <w:rPr>
        <w:sz w:val="22"/>
        <w:szCs w:val="22"/>
        <w:lang w:val="kk-KZ"/>
      </w:rPr>
    </w:pPr>
    <w:r w:rsidRPr="0006347A">
      <w:rPr>
        <w:sz w:val="22"/>
        <w:szCs w:val="22"/>
        <w:lang w:val="kk-KZ"/>
      </w:rPr>
      <w:t xml:space="preserve">Ученый секретарь                                                                                       </w:t>
    </w:r>
    <w:r w:rsidR="00E17046">
      <w:rPr>
        <w:sz w:val="22"/>
        <w:szCs w:val="22"/>
        <w:lang w:val="kk-KZ"/>
      </w:rPr>
      <w:t>Ж.А.Бекбосынова</w:t>
    </w:r>
    <w:r w:rsidRPr="0006347A">
      <w:rPr>
        <w:sz w:val="22"/>
        <w:szCs w:val="22"/>
        <w:lang w:val="kk-K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C5403" w14:textId="77777777" w:rsidR="009821EA" w:rsidRDefault="009821EA" w:rsidP="00F3311F">
      <w:r>
        <w:separator/>
      </w:r>
    </w:p>
  </w:footnote>
  <w:footnote w:type="continuationSeparator" w:id="0">
    <w:p w14:paraId="02A9B838" w14:textId="77777777" w:rsidR="009821EA" w:rsidRDefault="009821EA" w:rsidP="00F33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2E423B9"/>
    <w:multiLevelType w:val="hybridMultilevel"/>
    <w:tmpl w:val="78049C38"/>
    <w:lvl w:ilvl="0" w:tplc="0809000F">
      <w:start w:val="1"/>
      <w:numFmt w:val="decimal"/>
      <w:lvlText w:val="%1."/>
      <w:lvlJc w:val="left"/>
      <w:pPr>
        <w:ind w:left="1080" w:hanging="360"/>
      </w:pPr>
    </w:lvl>
    <w:lvl w:ilvl="1" w:tplc="043F0019" w:tentative="1">
      <w:start w:val="1"/>
      <w:numFmt w:val="lowerLetter"/>
      <w:lvlText w:val="%2."/>
      <w:lvlJc w:val="left"/>
      <w:pPr>
        <w:ind w:left="1800" w:hanging="360"/>
      </w:pPr>
    </w:lvl>
    <w:lvl w:ilvl="2" w:tplc="043F001B" w:tentative="1">
      <w:start w:val="1"/>
      <w:numFmt w:val="lowerRoman"/>
      <w:lvlText w:val="%3."/>
      <w:lvlJc w:val="right"/>
      <w:pPr>
        <w:ind w:left="2520" w:hanging="180"/>
      </w:pPr>
    </w:lvl>
    <w:lvl w:ilvl="3" w:tplc="043F000F" w:tentative="1">
      <w:start w:val="1"/>
      <w:numFmt w:val="decimal"/>
      <w:lvlText w:val="%4."/>
      <w:lvlJc w:val="left"/>
      <w:pPr>
        <w:ind w:left="3240" w:hanging="360"/>
      </w:pPr>
    </w:lvl>
    <w:lvl w:ilvl="4" w:tplc="043F0019" w:tentative="1">
      <w:start w:val="1"/>
      <w:numFmt w:val="lowerLetter"/>
      <w:lvlText w:val="%5."/>
      <w:lvlJc w:val="left"/>
      <w:pPr>
        <w:ind w:left="3960" w:hanging="360"/>
      </w:pPr>
    </w:lvl>
    <w:lvl w:ilvl="5" w:tplc="043F001B" w:tentative="1">
      <w:start w:val="1"/>
      <w:numFmt w:val="lowerRoman"/>
      <w:lvlText w:val="%6."/>
      <w:lvlJc w:val="right"/>
      <w:pPr>
        <w:ind w:left="4680" w:hanging="180"/>
      </w:pPr>
    </w:lvl>
    <w:lvl w:ilvl="6" w:tplc="043F000F" w:tentative="1">
      <w:start w:val="1"/>
      <w:numFmt w:val="decimal"/>
      <w:lvlText w:val="%7."/>
      <w:lvlJc w:val="left"/>
      <w:pPr>
        <w:ind w:left="5400" w:hanging="360"/>
      </w:pPr>
    </w:lvl>
    <w:lvl w:ilvl="7" w:tplc="043F0019" w:tentative="1">
      <w:start w:val="1"/>
      <w:numFmt w:val="lowerLetter"/>
      <w:lvlText w:val="%8."/>
      <w:lvlJc w:val="left"/>
      <w:pPr>
        <w:ind w:left="6120" w:hanging="360"/>
      </w:pPr>
    </w:lvl>
    <w:lvl w:ilvl="8" w:tplc="043F001B" w:tentative="1">
      <w:start w:val="1"/>
      <w:numFmt w:val="lowerRoman"/>
      <w:lvlText w:val="%9."/>
      <w:lvlJc w:val="right"/>
      <w:pPr>
        <w:ind w:left="6840" w:hanging="180"/>
      </w:pPr>
    </w:lvl>
  </w:abstractNum>
  <w:abstractNum w:abstractNumId="2" w15:restartNumberingAfterBreak="0">
    <w:nsid w:val="0A3C43C6"/>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529D2"/>
    <w:multiLevelType w:val="hybridMultilevel"/>
    <w:tmpl w:val="270E902C"/>
    <w:lvl w:ilvl="0" w:tplc="043F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FC38B1"/>
    <w:multiLevelType w:val="hybridMultilevel"/>
    <w:tmpl w:val="556EB44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23757658"/>
    <w:multiLevelType w:val="hybridMultilevel"/>
    <w:tmpl w:val="A6EADFBC"/>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206F6A"/>
    <w:multiLevelType w:val="hybridMultilevel"/>
    <w:tmpl w:val="40847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FF5B79"/>
    <w:multiLevelType w:val="hybridMultilevel"/>
    <w:tmpl w:val="164CEA58"/>
    <w:lvl w:ilvl="0" w:tplc="08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8C751E"/>
    <w:multiLevelType w:val="hybridMultilevel"/>
    <w:tmpl w:val="27B49AA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550FCB"/>
    <w:multiLevelType w:val="hybridMultilevel"/>
    <w:tmpl w:val="B1B86BF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0" w15:restartNumberingAfterBreak="0">
    <w:nsid w:val="4E4F030D"/>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4817B2"/>
    <w:multiLevelType w:val="hybridMultilevel"/>
    <w:tmpl w:val="88546808"/>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15:restartNumberingAfterBreak="0">
    <w:nsid w:val="59A72325"/>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7B326A"/>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E738C9"/>
    <w:multiLevelType w:val="hybridMultilevel"/>
    <w:tmpl w:val="3028D812"/>
    <w:lvl w:ilvl="0" w:tplc="408CCF7A">
      <w:start w:val="1"/>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6B5A2300"/>
    <w:multiLevelType w:val="hybridMultilevel"/>
    <w:tmpl w:val="13982E10"/>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6B7D77DB"/>
    <w:multiLevelType w:val="hybridMultilevel"/>
    <w:tmpl w:val="B4F47D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8897BB2"/>
    <w:multiLevelType w:val="hybridMultilevel"/>
    <w:tmpl w:val="69CAFF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D230D58"/>
    <w:multiLevelType w:val="hybridMultilevel"/>
    <w:tmpl w:val="27B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2E6D5B"/>
    <w:multiLevelType w:val="hybridMultilevel"/>
    <w:tmpl w:val="129C4A4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80905163">
    <w:abstractNumId w:val="17"/>
  </w:num>
  <w:num w:numId="2" w16cid:durableId="637757359">
    <w:abstractNumId w:val="16"/>
  </w:num>
  <w:num w:numId="3" w16cid:durableId="212154074">
    <w:abstractNumId w:val="0"/>
  </w:num>
  <w:num w:numId="4" w16cid:durableId="75637477">
    <w:abstractNumId w:val="6"/>
  </w:num>
  <w:num w:numId="5" w16cid:durableId="1418093308">
    <w:abstractNumId w:val="10"/>
  </w:num>
  <w:num w:numId="6" w16cid:durableId="947856568">
    <w:abstractNumId w:val="8"/>
  </w:num>
  <w:num w:numId="7" w16cid:durableId="842281419">
    <w:abstractNumId w:val="13"/>
  </w:num>
  <w:num w:numId="8" w16cid:durableId="1999579416">
    <w:abstractNumId w:val="12"/>
  </w:num>
  <w:num w:numId="9" w16cid:durableId="710108841">
    <w:abstractNumId w:val="18"/>
  </w:num>
  <w:num w:numId="10" w16cid:durableId="1611861932">
    <w:abstractNumId w:val="7"/>
  </w:num>
  <w:num w:numId="11" w16cid:durableId="1638998173">
    <w:abstractNumId w:val="2"/>
  </w:num>
  <w:num w:numId="12" w16cid:durableId="1870333591">
    <w:abstractNumId w:val="11"/>
  </w:num>
  <w:num w:numId="13" w16cid:durableId="1505165577">
    <w:abstractNumId w:val="3"/>
  </w:num>
  <w:num w:numId="14" w16cid:durableId="998193818">
    <w:abstractNumId w:val="5"/>
  </w:num>
  <w:num w:numId="15" w16cid:durableId="887187554">
    <w:abstractNumId w:val="1"/>
  </w:num>
  <w:num w:numId="16" w16cid:durableId="648293107">
    <w:abstractNumId w:val="9"/>
  </w:num>
  <w:num w:numId="17" w16cid:durableId="1181355469">
    <w:abstractNumId w:val="14"/>
  </w:num>
  <w:num w:numId="18" w16cid:durableId="636029101">
    <w:abstractNumId w:val="4"/>
  </w:num>
  <w:num w:numId="19" w16cid:durableId="660961187">
    <w:abstractNumId w:val="15"/>
  </w:num>
  <w:num w:numId="20" w16cid:durableId="5809112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F6"/>
    <w:rsid w:val="000040B2"/>
    <w:rsid w:val="00005269"/>
    <w:rsid w:val="00007FC4"/>
    <w:rsid w:val="000117B0"/>
    <w:rsid w:val="00015461"/>
    <w:rsid w:val="0001757D"/>
    <w:rsid w:val="000251A1"/>
    <w:rsid w:val="00033A99"/>
    <w:rsid w:val="00034525"/>
    <w:rsid w:val="000346E8"/>
    <w:rsid w:val="00041DF2"/>
    <w:rsid w:val="00042B4D"/>
    <w:rsid w:val="00045A80"/>
    <w:rsid w:val="00051C5C"/>
    <w:rsid w:val="00052856"/>
    <w:rsid w:val="00052E9C"/>
    <w:rsid w:val="00054960"/>
    <w:rsid w:val="00055342"/>
    <w:rsid w:val="00056A0D"/>
    <w:rsid w:val="00060923"/>
    <w:rsid w:val="0006235F"/>
    <w:rsid w:val="0006255B"/>
    <w:rsid w:val="0006347A"/>
    <w:rsid w:val="000634EA"/>
    <w:rsid w:val="0006406C"/>
    <w:rsid w:val="00064D45"/>
    <w:rsid w:val="0006789A"/>
    <w:rsid w:val="0007505B"/>
    <w:rsid w:val="00094442"/>
    <w:rsid w:val="000A01B8"/>
    <w:rsid w:val="000A444D"/>
    <w:rsid w:val="000A5620"/>
    <w:rsid w:val="000B1FB8"/>
    <w:rsid w:val="000B417E"/>
    <w:rsid w:val="000B5BC6"/>
    <w:rsid w:val="000C160E"/>
    <w:rsid w:val="000C3185"/>
    <w:rsid w:val="000C6EB2"/>
    <w:rsid w:val="000D158E"/>
    <w:rsid w:val="000E1A83"/>
    <w:rsid w:val="000E37A1"/>
    <w:rsid w:val="000E472A"/>
    <w:rsid w:val="000F41F1"/>
    <w:rsid w:val="000F498D"/>
    <w:rsid w:val="000F6107"/>
    <w:rsid w:val="00105509"/>
    <w:rsid w:val="001060DF"/>
    <w:rsid w:val="00114995"/>
    <w:rsid w:val="00134641"/>
    <w:rsid w:val="001407E1"/>
    <w:rsid w:val="0014134B"/>
    <w:rsid w:val="00146396"/>
    <w:rsid w:val="00147582"/>
    <w:rsid w:val="001511DD"/>
    <w:rsid w:val="00152635"/>
    <w:rsid w:val="0015308B"/>
    <w:rsid w:val="00153EF3"/>
    <w:rsid w:val="00154180"/>
    <w:rsid w:val="00156275"/>
    <w:rsid w:val="001620FC"/>
    <w:rsid w:val="00162E3B"/>
    <w:rsid w:val="00167563"/>
    <w:rsid w:val="0017062E"/>
    <w:rsid w:val="00171795"/>
    <w:rsid w:val="00171B85"/>
    <w:rsid w:val="001720EF"/>
    <w:rsid w:val="001762EF"/>
    <w:rsid w:val="001769E2"/>
    <w:rsid w:val="001804A0"/>
    <w:rsid w:val="00181266"/>
    <w:rsid w:val="00181434"/>
    <w:rsid w:val="00183223"/>
    <w:rsid w:val="0018334C"/>
    <w:rsid w:val="00186056"/>
    <w:rsid w:val="00190403"/>
    <w:rsid w:val="001913D9"/>
    <w:rsid w:val="00191A95"/>
    <w:rsid w:val="0019230F"/>
    <w:rsid w:val="001947BC"/>
    <w:rsid w:val="00195A22"/>
    <w:rsid w:val="001A15FF"/>
    <w:rsid w:val="001A2ACA"/>
    <w:rsid w:val="001A62F8"/>
    <w:rsid w:val="001A64A7"/>
    <w:rsid w:val="001A6D33"/>
    <w:rsid w:val="001A71E0"/>
    <w:rsid w:val="001A7DC2"/>
    <w:rsid w:val="001B1BA9"/>
    <w:rsid w:val="001B1E03"/>
    <w:rsid w:val="001B255A"/>
    <w:rsid w:val="001B352A"/>
    <w:rsid w:val="001B7B2A"/>
    <w:rsid w:val="001C047F"/>
    <w:rsid w:val="001C366A"/>
    <w:rsid w:val="001D00E3"/>
    <w:rsid w:val="001D7124"/>
    <w:rsid w:val="001E055F"/>
    <w:rsid w:val="001E66A7"/>
    <w:rsid w:val="001F200C"/>
    <w:rsid w:val="001F2121"/>
    <w:rsid w:val="001F7AE8"/>
    <w:rsid w:val="0020283C"/>
    <w:rsid w:val="00207A50"/>
    <w:rsid w:val="00212A79"/>
    <w:rsid w:val="0023568D"/>
    <w:rsid w:val="002360DD"/>
    <w:rsid w:val="002376D3"/>
    <w:rsid w:val="00252184"/>
    <w:rsid w:val="0025729D"/>
    <w:rsid w:val="0026254F"/>
    <w:rsid w:val="0026561D"/>
    <w:rsid w:val="00267F8E"/>
    <w:rsid w:val="0027287B"/>
    <w:rsid w:val="00273CA7"/>
    <w:rsid w:val="00277561"/>
    <w:rsid w:val="002873C1"/>
    <w:rsid w:val="002932BB"/>
    <w:rsid w:val="0029789C"/>
    <w:rsid w:val="002B42AC"/>
    <w:rsid w:val="002B5845"/>
    <w:rsid w:val="002B6E62"/>
    <w:rsid w:val="002B7CFD"/>
    <w:rsid w:val="002D084F"/>
    <w:rsid w:val="002D3F6D"/>
    <w:rsid w:val="002E480C"/>
    <w:rsid w:val="002E69F7"/>
    <w:rsid w:val="002F1FAE"/>
    <w:rsid w:val="002F271B"/>
    <w:rsid w:val="002F69C9"/>
    <w:rsid w:val="0030303F"/>
    <w:rsid w:val="00303462"/>
    <w:rsid w:val="00305397"/>
    <w:rsid w:val="0030702B"/>
    <w:rsid w:val="00307788"/>
    <w:rsid w:val="00311CA1"/>
    <w:rsid w:val="00312225"/>
    <w:rsid w:val="00313845"/>
    <w:rsid w:val="00313CAC"/>
    <w:rsid w:val="0031459E"/>
    <w:rsid w:val="00314F4E"/>
    <w:rsid w:val="00321B35"/>
    <w:rsid w:val="00325A4F"/>
    <w:rsid w:val="00325AA8"/>
    <w:rsid w:val="0032791C"/>
    <w:rsid w:val="00337CF3"/>
    <w:rsid w:val="00342C4A"/>
    <w:rsid w:val="003437FC"/>
    <w:rsid w:val="00356823"/>
    <w:rsid w:val="00360C28"/>
    <w:rsid w:val="00363320"/>
    <w:rsid w:val="0036573A"/>
    <w:rsid w:val="003774A7"/>
    <w:rsid w:val="003860CD"/>
    <w:rsid w:val="00387E34"/>
    <w:rsid w:val="003921B1"/>
    <w:rsid w:val="00393BF9"/>
    <w:rsid w:val="003957B0"/>
    <w:rsid w:val="00397998"/>
    <w:rsid w:val="003A1D9A"/>
    <w:rsid w:val="003A6501"/>
    <w:rsid w:val="003B024C"/>
    <w:rsid w:val="003B395F"/>
    <w:rsid w:val="003B5F08"/>
    <w:rsid w:val="003B7E35"/>
    <w:rsid w:val="003D7FD8"/>
    <w:rsid w:val="003E6882"/>
    <w:rsid w:val="003E75F3"/>
    <w:rsid w:val="003F1C62"/>
    <w:rsid w:val="003F2F12"/>
    <w:rsid w:val="003F401A"/>
    <w:rsid w:val="003F4970"/>
    <w:rsid w:val="003F56D6"/>
    <w:rsid w:val="004020C0"/>
    <w:rsid w:val="004079D9"/>
    <w:rsid w:val="00411647"/>
    <w:rsid w:val="00414EBD"/>
    <w:rsid w:val="004215E7"/>
    <w:rsid w:val="0043465A"/>
    <w:rsid w:val="00434F50"/>
    <w:rsid w:val="0043738A"/>
    <w:rsid w:val="00443370"/>
    <w:rsid w:val="00443A78"/>
    <w:rsid w:val="004530D3"/>
    <w:rsid w:val="00461BD7"/>
    <w:rsid w:val="00462051"/>
    <w:rsid w:val="00464B84"/>
    <w:rsid w:val="00470CD2"/>
    <w:rsid w:val="00472F50"/>
    <w:rsid w:val="004761E5"/>
    <w:rsid w:val="00477ED0"/>
    <w:rsid w:val="00485DB2"/>
    <w:rsid w:val="00491324"/>
    <w:rsid w:val="004920C9"/>
    <w:rsid w:val="004943B7"/>
    <w:rsid w:val="004A3549"/>
    <w:rsid w:val="004A3B50"/>
    <w:rsid w:val="004A6A76"/>
    <w:rsid w:val="004A6ACA"/>
    <w:rsid w:val="004A7158"/>
    <w:rsid w:val="004C2C6E"/>
    <w:rsid w:val="004C31F4"/>
    <w:rsid w:val="004C4166"/>
    <w:rsid w:val="004C6A0D"/>
    <w:rsid w:val="004C6D52"/>
    <w:rsid w:val="004D09B4"/>
    <w:rsid w:val="004D1646"/>
    <w:rsid w:val="004D2040"/>
    <w:rsid w:val="004D3C4B"/>
    <w:rsid w:val="004D54A6"/>
    <w:rsid w:val="004D74BD"/>
    <w:rsid w:val="004D7753"/>
    <w:rsid w:val="004D7973"/>
    <w:rsid w:val="004E23B8"/>
    <w:rsid w:val="004F05F4"/>
    <w:rsid w:val="004F54A9"/>
    <w:rsid w:val="004F703B"/>
    <w:rsid w:val="00500B41"/>
    <w:rsid w:val="005030E8"/>
    <w:rsid w:val="00503C1D"/>
    <w:rsid w:val="00511635"/>
    <w:rsid w:val="0051491A"/>
    <w:rsid w:val="00514EBB"/>
    <w:rsid w:val="00523059"/>
    <w:rsid w:val="00523A33"/>
    <w:rsid w:val="005249AF"/>
    <w:rsid w:val="00527DE6"/>
    <w:rsid w:val="00530099"/>
    <w:rsid w:val="005324B4"/>
    <w:rsid w:val="00533934"/>
    <w:rsid w:val="00534D4C"/>
    <w:rsid w:val="0053514D"/>
    <w:rsid w:val="00537433"/>
    <w:rsid w:val="005447F2"/>
    <w:rsid w:val="00552E47"/>
    <w:rsid w:val="00553CD5"/>
    <w:rsid w:val="0056329D"/>
    <w:rsid w:val="00565E71"/>
    <w:rsid w:val="00572ECC"/>
    <w:rsid w:val="00573272"/>
    <w:rsid w:val="005746B2"/>
    <w:rsid w:val="0058089A"/>
    <w:rsid w:val="005824DF"/>
    <w:rsid w:val="005850DA"/>
    <w:rsid w:val="00590D93"/>
    <w:rsid w:val="00590E04"/>
    <w:rsid w:val="0059673F"/>
    <w:rsid w:val="00596BED"/>
    <w:rsid w:val="005A30A0"/>
    <w:rsid w:val="005B3585"/>
    <w:rsid w:val="005C2BA6"/>
    <w:rsid w:val="005C3D5C"/>
    <w:rsid w:val="005C59D9"/>
    <w:rsid w:val="005C7593"/>
    <w:rsid w:val="005D7962"/>
    <w:rsid w:val="005D7A68"/>
    <w:rsid w:val="005E26C4"/>
    <w:rsid w:val="005E4197"/>
    <w:rsid w:val="005F000F"/>
    <w:rsid w:val="005F2D72"/>
    <w:rsid w:val="00601760"/>
    <w:rsid w:val="0060565A"/>
    <w:rsid w:val="00606AEA"/>
    <w:rsid w:val="006079B8"/>
    <w:rsid w:val="00614995"/>
    <w:rsid w:val="0061542E"/>
    <w:rsid w:val="006253DF"/>
    <w:rsid w:val="006263B6"/>
    <w:rsid w:val="00626966"/>
    <w:rsid w:val="006413E6"/>
    <w:rsid w:val="00646610"/>
    <w:rsid w:val="00651EAB"/>
    <w:rsid w:val="00657B2E"/>
    <w:rsid w:val="00662DB8"/>
    <w:rsid w:val="00677782"/>
    <w:rsid w:val="00681B9E"/>
    <w:rsid w:val="0068560E"/>
    <w:rsid w:val="00691752"/>
    <w:rsid w:val="00692245"/>
    <w:rsid w:val="006928EB"/>
    <w:rsid w:val="006A086C"/>
    <w:rsid w:val="006A0BEA"/>
    <w:rsid w:val="006A2B89"/>
    <w:rsid w:val="006B00D7"/>
    <w:rsid w:val="006B2F37"/>
    <w:rsid w:val="006C3B1D"/>
    <w:rsid w:val="006C7A9E"/>
    <w:rsid w:val="006D0B18"/>
    <w:rsid w:val="006D2C50"/>
    <w:rsid w:val="006F13B9"/>
    <w:rsid w:val="006F16DD"/>
    <w:rsid w:val="006F2AB0"/>
    <w:rsid w:val="006F50DE"/>
    <w:rsid w:val="006F5E67"/>
    <w:rsid w:val="006F7327"/>
    <w:rsid w:val="0071011C"/>
    <w:rsid w:val="00710157"/>
    <w:rsid w:val="00711FAE"/>
    <w:rsid w:val="007175EF"/>
    <w:rsid w:val="007200AA"/>
    <w:rsid w:val="00720FFC"/>
    <w:rsid w:val="00724B42"/>
    <w:rsid w:val="00730A8E"/>
    <w:rsid w:val="00730ADB"/>
    <w:rsid w:val="00734F17"/>
    <w:rsid w:val="00754589"/>
    <w:rsid w:val="007662C9"/>
    <w:rsid w:val="00766E27"/>
    <w:rsid w:val="00785E51"/>
    <w:rsid w:val="00787697"/>
    <w:rsid w:val="00796576"/>
    <w:rsid w:val="007A4D58"/>
    <w:rsid w:val="007A6A76"/>
    <w:rsid w:val="007A7560"/>
    <w:rsid w:val="007B024B"/>
    <w:rsid w:val="007D1AA9"/>
    <w:rsid w:val="007D232B"/>
    <w:rsid w:val="007D559A"/>
    <w:rsid w:val="007D7C5C"/>
    <w:rsid w:val="007E36A3"/>
    <w:rsid w:val="007E4470"/>
    <w:rsid w:val="007F2495"/>
    <w:rsid w:val="0080181A"/>
    <w:rsid w:val="008043E5"/>
    <w:rsid w:val="00804ED4"/>
    <w:rsid w:val="008215EF"/>
    <w:rsid w:val="00823385"/>
    <w:rsid w:val="00823DE2"/>
    <w:rsid w:val="008246A4"/>
    <w:rsid w:val="00837117"/>
    <w:rsid w:val="008373F6"/>
    <w:rsid w:val="00837836"/>
    <w:rsid w:val="00837E0E"/>
    <w:rsid w:val="008403AA"/>
    <w:rsid w:val="00841A65"/>
    <w:rsid w:val="00846F04"/>
    <w:rsid w:val="00851278"/>
    <w:rsid w:val="00851696"/>
    <w:rsid w:val="00855BC7"/>
    <w:rsid w:val="0086334A"/>
    <w:rsid w:val="008633C9"/>
    <w:rsid w:val="008637E1"/>
    <w:rsid w:val="008678BD"/>
    <w:rsid w:val="00870043"/>
    <w:rsid w:val="008728C4"/>
    <w:rsid w:val="00874440"/>
    <w:rsid w:val="00875618"/>
    <w:rsid w:val="00876C90"/>
    <w:rsid w:val="00886CB8"/>
    <w:rsid w:val="00890CFF"/>
    <w:rsid w:val="00891E6B"/>
    <w:rsid w:val="00894C18"/>
    <w:rsid w:val="00894E10"/>
    <w:rsid w:val="00896002"/>
    <w:rsid w:val="008C0C32"/>
    <w:rsid w:val="008C24BA"/>
    <w:rsid w:val="008C70E7"/>
    <w:rsid w:val="008D6721"/>
    <w:rsid w:val="008D7768"/>
    <w:rsid w:val="008D7989"/>
    <w:rsid w:val="008E3BA3"/>
    <w:rsid w:val="008E4CA9"/>
    <w:rsid w:val="008F0000"/>
    <w:rsid w:val="008F1E71"/>
    <w:rsid w:val="008F3890"/>
    <w:rsid w:val="008F434E"/>
    <w:rsid w:val="008F467F"/>
    <w:rsid w:val="00901BEE"/>
    <w:rsid w:val="00905DF9"/>
    <w:rsid w:val="00906CE0"/>
    <w:rsid w:val="0091117A"/>
    <w:rsid w:val="009153DD"/>
    <w:rsid w:val="009220D8"/>
    <w:rsid w:val="00923FE0"/>
    <w:rsid w:val="009272C3"/>
    <w:rsid w:val="00931370"/>
    <w:rsid w:val="00933BD5"/>
    <w:rsid w:val="009458A3"/>
    <w:rsid w:val="00946F7B"/>
    <w:rsid w:val="00953BA6"/>
    <w:rsid w:val="009573F6"/>
    <w:rsid w:val="00960763"/>
    <w:rsid w:val="00962382"/>
    <w:rsid w:val="009627F4"/>
    <w:rsid w:val="00964E91"/>
    <w:rsid w:val="00965031"/>
    <w:rsid w:val="009668A7"/>
    <w:rsid w:val="00970281"/>
    <w:rsid w:val="00971472"/>
    <w:rsid w:val="009821EA"/>
    <w:rsid w:val="00984629"/>
    <w:rsid w:val="00990413"/>
    <w:rsid w:val="00990FCF"/>
    <w:rsid w:val="0099226F"/>
    <w:rsid w:val="009947EF"/>
    <w:rsid w:val="009A22D0"/>
    <w:rsid w:val="009A60A3"/>
    <w:rsid w:val="009B7D10"/>
    <w:rsid w:val="009C0615"/>
    <w:rsid w:val="009C48FF"/>
    <w:rsid w:val="009C529D"/>
    <w:rsid w:val="009C5E5A"/>
    <w:rsid w:val="009C7F37"/>
    <w:rsid w:val="009D0E4B"/>
    <w:rsid w:val="009D22F4"/>
    <w:rsid w:val="009D3110"/>
    <w:rsid w:val="009E01BE"/>
    <w:rsid w:val="009E760A"/>
    <w:rsid w:val="009F28A7"/>
    <w:rsid w:val="009F5ED9"/>
    <w:rsid w:val="009F6EC4"/>
    <w:rsid w:val="00A02424"/>
    <w:rsid w:val="00A036CE"/>
    <w:rsid w:val="00A03B36"/>
    <w:rsid w:val="00A05210"/>
    <w:rsid w:val="00A05A0A"/>
    <w:rsid w:val="00A063BF"/>
    <w:rsid w:val="00A067B2"/>
    <w:rsid w:val="00A10CDB"/>
    <w:rsid w:val="00A13430"/>
    <w:rsid w:val="00A173AC"/>
    <w:rsid w:val="00A20617"/>
    <w:rsid w:val="00A2155F"/>
    <w:rsid w:val="00A253D2"/>
    <w:rsid w:val="00A2544F"/>
    <w:rsid w:val="00A25E16"/>
    <w:rsid w:val="00A27AF0"/>
    <w:rsid w:val="00A31F3F"/>
    <w:rsid w:val="00A322DF"/>
    <w:rsid w:val="00A33375"/>
    <w:rsid w:val="00A3627A"/>
    <w:rsid w:val="00A40CB6"/>
    <w:rsid w:val="00A47F8B"/>
    <w:rsid w:val="00A47FBE"/>
    <w:rsid w:val="00A503CA"/>
    <w:rsid w:val="00A509D7"/>
    <w:rsid w:val="00A54F0C"/>
    <w:rsid w:val="00A5794F"/>
    <w:rsid w:val="00A6299E"/>
    <w:rsid w:val="00A65467"/>
    <w:rsid w:val="00A67516"/>
    <w:rsid w:val="00A73801"/>
    <w:rsid w:val="00A7396D"/>
    <w:rsid w:val="00A739CD"/>
    <w:rsid w:val="00A751FC"/>
    <w:rsid w:val="00A861DF"/>
    <w:rsid w:val="00A87310"/>
    <w:rsid w:val="00A8771F"/>
    <w:rsid w:val="00A90E18"/>
    <w:rsid w:val="00AA1E6A"/>
    <w:rsid w:val="00AA4465"/>
    <w:rsid w:val="00AA590A"/>
    <w:rsid w:val="00AA783C"/>
    <w:rsid w:val="00AA7A93"/>
    <w:rsid w:val="00AB0596"/>
    <w:rsid w:val="00AB07B7"/>
    <w:rsid w:val="00AB388C"/>
    <w:rsid w:val="00AB6EE6"/>
    <w:rsid w:val="00AB77E5"/>
    <w:rsid w:val="00AC223E"/>
    <w:rsid w:val="00AC2593"/>
    <w:rsid w:val="00AC288B"/>
    <w:rsid w:val="00AC5739"/>
    <w:rsid w:val="00AC6B38"/>
    <w:rsid w:val="00AD1482"/>
    <w:rsid w:val="00AD1B29"/>
    <w:rsid w:val="00AD1F58"/>
    <w:rsid w:val="00AD5E3C"/>
    <w:rsid w:val="00AE0FB4"/>
    <w:rsid w:val="00AE1FBB"/>
    <w:rsid w:val="00AE5BFA"/>
    <w:rsid w:val="00AF2D26"/>
    <w:rsid w:val="00AF75C4"/>
    <w:rsid w:val="00B00A71"/>
    <w:rsid w:val="00B0172E"/>
    <w:rsid w:val="00B03A42"/>
    <w:rsid w:val="00B0503B"/>
    <w:rsid w:val="00B12350"/>
    <w:rsid w:val="00B131CA"/>
    <w:rsid w:val="00B26054"/>
    <w:rsid w:val="00B27867"/>
    <w:rsid w:val="00B3660F"/>
    <w:rsid w:val="00B37640"/>
    <w:rsid w:val="00B41A7A"/>
    <w:rsid w:val="00B44AE8"/>
    <w:rsid w:val="00B44EC9"/>
    <w:rsid w:val="00B4680E"/>
    <w:rsid w:val="00B50E83"/>
    <w:rsid w:val="00B51CDC"/>
    <w:rsid w:val="00B53C22"/>
    <w:rsid w:val="00B5681C"/>
    <w:rsid w:val="00B5708B"/>
    <w:rsid w:val="00B577C5"/>
    <w:rsid w:val="00B617B1"/>
    <w:rsid w:val="00B6190D"/>
    <w:rsid w:val="00B648B9"/>
    <w:rsid w:val="00B74833"/>
    <w:rsid w:val="00B751FB"/>
    <w:rsid w:val="00B7552C"/>
    <w:rsid w:val="00B82858"/>
    <w:rsid w:val="00B86974"/>
    <w:rsid w:val="00B94B53"/>
    <w:rsid w:val="00BA7154"/>
    <w:rsid w:val="00BB1700"/>
    <w:rsid w:val="00BC1ED0"/>
    <w:rsid w:val="00BC3515"/>
    <w:rsid w:val="00BC418D"/>
    <w:rsid w:val="00BC42BB"/>
    <w:rsid w:val="00BE2504"/>
    <w:rsid w:val="00BE2A5F"/>
    <w:rsid w:val="00BE2F07"/>
    <w:rsid w:val="00BE59A8"/>
    <w:rsid w:val="00BF264E"/>
    <w:rsid w:val="00BF5A4D"/>
    <w:rsid w:val="00BF5DB6"/>
    <w:rsid w:val="00C04AAE"/>
    <w:rsid w:val="00C06FDA"/>
    <w:rsid w:val="00C10EF3"/>
    <w:rsid w:val="00C13BA3"/>
    <w:rsid w:val="00C14D9E"/>
    <w:rsid w:val="00C151F2"/>
    <w:rsid w:val="00C154FE"/>
    <w:rsid w:val="00C22D28"/>
    <w:rsid w:val="00C241D1"/>
    <w:rsid w:val="00C314E1"/>
    <w:rsid w:val="00C33191"/>
    <w:rsid w:val="00C33F43"/>
    <w:rsid w:val="00C3464C"/>
    <w:rsid w:val="00C35E69"/>
    <w:rsid w:val="00C43C44"/>
    <w:rsid w:val="00C44FEC"/>
    <w:rsid w:val="00C46DED"/>
    <w:rsid w:val="00C51728"/>
    <w:rsid w:val="00C5278F"/>
    <w:rsid w:val="00C55162"/>
    <w:rsid w:val="00C57B9D"/>
    <w:rsid w:val="00C60FCC"/>
    <w:rsid w:val="00C6346B"/>
    <w:rsid w:val="00C64ABF"/>
    <w:rsid w:val="00C66360"/>
    <w:rsid w:val="00C66D69"/>
    <w:rsid w:val="00C80B26"/>
    <w:rsid w:val="00C8480D"/>
    <w:rsid w:val="00C850D9"/>
    <w:rsid w:val="00C9200C"/>
    <w:rsid w:val="00C924CB"/>
    <w:rsid w:val="00C9658F"/>
    <w:rsid w:val="00CA420B"/>
    <w:rsid w:val="00CB4EFF"/>
    <w:rsid w:val="00CB5CD3"/>
    <w:rsid w:val="00CC1975"/>
    <w:rsid w:val="00CC277F"/>
    <w:rsid w:val="00CD058E"/>
    <w:rsid w:val="00CD458D"/>
    <w:rsid w:val="00CD6D5D"/>
    <w:rsid w:val="00CE1D51"/>
    <w:rsid w:val="00CE5B92"/>
    <w:rsid w:val="00CE6706"/>
    <w:rsid w:val="00CF35AB"/>
    <w:rsid w:val="00CF5EA4"/>
    <w:rsid w:val="00D019EB"/>
    <w:rsid w:val="00D02605"/>
    <w:rsid w:val="00D02686"/>
    <w:rsid w:val="00D02CC2"/>
    <w:rsid w:val="00D02F9F"/>
    <w:rsid w:val="00D03E2A"/>
    <w:rsid w:val="00D05049"/>
    <w:rsid w:val="00D10528"/>
    <w:rsid w:val="00D139F5"/>
    <w:rsid w:val="00D211AC"/>
    <w:rsid w:val="00D30481"/>
    <w:rsid w:val="00D318C4"/>
    <w:rsid w:val="00D35172"/>
    <w:rsid w:val="00D501D8"/>
    <w:rsid w:val="00D57B2D"/>
    <w:rsid w:val="00D64574"/>
    <w:rsid w:val="00D64E54"/>
    <w:rsid w:val="00D71610"/>
    <w:rsid w:val="00D7171F"/>
    <w:rsid w:val="00D721B4"/>
    <w:rsid w:val="00D7377C"/>
    <w:rsid w:val="00D7404F"/>
    <w:rsid w:val="00D74BE6"/>
    <w:rsid w:val="00D776A7"/>
    <w:rsid w:val="00D8025C"/>
    <w:rsid w:val="00D82316"/>
    <w:rsid w:val="00D85096"/>
    <w:rsid w:val="00D938E0"/>
    <w:rsid w:val="00D9525A"/>
    <w:rsid w:val="00DA298C"/>
    <w:rsid w:val="00DB43BF"/>
    <w:rsid w:val="00DB47F0"/>
    <w:rsid w:val="00DB4BEC"/>
    <w:rsid w:val="00DB71B6"/>
    <w:rsid w:val="00DB7D42"/>
    <w:rsid w:val="00DC370D"/>
    <w:rsid w:val="00DC60DA"/>
    <w:rsid w:val="00DC7192"/>
    <w:rsid w:val="00DD2B61"/>
    <w:rsid w:val="00DD3957"/>
    <w:rsid w:val="00DD42CE"/>
    <w:rsid w:val="00DD46A0"/>
    <w:rsid w:val="00DD4E13"/>
    <w:rsid w:val="00DE2ED3"/>
    <w:rsid w:val="00DE66AD"/>
    <w:rsid w:val="00DE67ED"/>
    <w:rsid w:val="00DE7899"/>
    <w:rsid w:val="00DF4541"/>
    <w:rsid w:val="00DF60FD"/>
    <w:rsid w:val="00DF6C40"/>
    <w:rsid w:val="00E03772"/>
    <w:rsid w:val="00E16228"/>
    <w:rsid w:val="00E17046"/>
    <w:rsid w:val="00E20AFD"/>
    <w:rsid w:val="00E253C2"/>
    <w:rsid w:val="00E25FE0"/>
    <w:rsid w:val="00E27893"/>
    <w:rsid w:val="00E32634"/>
    <w:rsid w:val="00E40B96"/>
    <w:rsid w:val="00E454CF"/>
    <w:rsid w:val="00E45ED2"/>
    <w:rsid w:val="00E50318"/>
    <w:rsid w:val="00E60A77"/>
    <w:rsid w:val="00E71889"/>
    <w:rsid w:val="00E73649"/>
    <w:rsid w:val="00E75C30"/>
    <w:rsid w:val="00E7602A"/>
    <w:rsid w:val="00E83CDD"/>
    <w:rsid w:val="00E8472A"/>
    <w:rsid w:val="00E852C7"/>
    <w:rsid w:val="00E8759F"/>
    <w:rsid w:val="00E91DB7"/>
    <w:rsid w:val="00E92445"/>
    <w:rsid w:val="00EA010D"/>
    <w:rsid w:val="00EA1B42"/>
    <w:rsid w:val="00EB522B"/>
    <w:rsid w:val="00EB6937"/>
    <w:rsid w:val="00EC4BE2"/>
    <w:rsid w:val="00ED14F4"/>
    <w:rsid w:val="00ED2A85"/>
    <w:rsid w:val="00ED4CE3"/>
    <w:rsid w:val="00EE2A31"/>
    <w:rsid w:val="00EF0C08"/>
    <w:rsid w:val="00EF10E0"/>
    <w:rsid w:val="00EF2E49"/>
    <w:rsid w:val="00EF5697"/>
    <w:rsid w:val="00EF5B33"/>
    <w:rsid w:val="00EF7772"/>
    <w:rsid w:val="00F01F5D"/>
    <w:rsid w:val="00F057CE"/>
    <w:rsid w:val="00F13323"/>
    <w:rsid w:val="00F14207"/>
    <w:rsid w:val="00F207F9"/>
    <w:rsid w:val="00F22F51"/>
    <w:rsid w:val="00F253A4"/>
    <w:rsid w:val="00F327A2"/>
    <w:rsid w:val="00F3311F"/>
    <w:rsid w:val="00F37494"/>
    <w:rsid w:val="00F37B89"/>
    <w:rsid w:val="00F44D0A"/>
    <w:rsid w:val="00F4646F"/>
    <w:rsid w:val="00F50C6D"/>
    <w:rsid w:val="00F53280"/>
    <w:rsid w:val="00F57A67"/>
    <w:rsid w:val="00F600C4"/>
    <w:rsid w:val="00F61714"/>
    <w:rsid w:val="00F63758"/>
    <w:rsid w:val="00F644DA"/>
    <w:rsid w:val="00F66116"/>
    <w:rsid w:val="00F66F45"/>
    <w:rsid w:val="00F67903"/>
    <w:rsid w:val="00F7071D"/>
    <w:rsid w:val="00F7396F"/>
    <w:rsid w:val="00F7554B"/>
    <w:rsid w:val="00F77E21"/>
    <w:rsid w:val="00F81C2E"/>
    <w:rsid w:val="00F87222"/>
    <w:rsid w:val="00F902F9"/>
    <w:rsid w:val="00F90C0D"/>
    <w:rsid w:val="00F91956"/>
    <w:rsid w:val="00FA49EE"/>
    <w:rsid w:val="00FA5030"/>
    <w:rsid w:val="00FA57EF"/>
    <w:rsid w:val="00FB0C31"/>
    <w:rsid w:val="00FB15D9"/>
    <w:rsid w:val="00FB7AB3"/>
    <w:rsid w:val="00FC004A"/>
    <w:rsid w:val="00FC082C"/>
    <w:rsid w:val="00FC11E0"/>
    <w:rsid w:val="00FC48B8"/>
    <w:rsid w:val="00FD0660"/>
    <w:rsid w:val="00FD080A"/>
    <w:rsid w:val="00FD1089"/>
    <w:rsid w:val="00FD6559"/>
    <w:rsid w:val="00FD7131"/>
    <w:rsid w:val="00FE1431"/>
    <w:rsid w:val="00FE26DA"/>
    <w:rsid w:val="00FE30E0"/>
    <w:rsid w:val="00FE3ADB"/>
    <w:rsid w:val="00FE5DF8"/>
    <w:rsid w:val="00FE6A8D"/>
    <w:rsid w:val="00FE6D75"/>
    <w:rsid w:val="00FF269F"/>
    <w:rsid w:val="00FF2BD3"/>
    <w:rsid w:val="00FF4CCD"/>
    <w:rsid w:val="00FF7CBE"/>
  </w:rsids>
  <m:mathPr>
    <m:mathFont m:val="Cambria Math"/>
    <m:brkBin m:val="before"/>
    <m:brkBinSub m:val="--"/>
    <m:smallFrac/>
    <m:dispDef/>
    <m:lMargin m:val="0"/>
    <m:rMargin m:val="0"/>
    <m:defJc m:val="centerGroup"/>
    <m:wrapIndent m:val="144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CC2FBC"/>
  <w15:docId w15:val="{12F248C4-BE83-43A9-A459-C8717DB3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CE3"/>
    <w:rPr>
      <w:sz w:val="24"/>
      <w:szCs w:val="24"/>
    </w:rPr>
  </w:style>
  <w:style w:type="paragraph" w:styleId="1">
    <w:name w:val="heading 1"/>
    <w:basedOn w:val="a"/>
    <w:next w:val="a"/>
    <w:link w:val="10"/>
    <w:qFormat/>
    <w:locked/>
    <w:rsid w:val="00342C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locked/>
    <w:rsid w:val="0099226F"/>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73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252184"/>
  </w:style>
  <w:style w:type="paragraph" w:customStyle="1" w:styleId="bodytext">
    <w:name w:val="bodytext"/>
    <w:basedOn w:val="a"/>
    <w:uiPriority w:val="99"/>
    <w:rsid w:val="00252184"/>
    <w:pPr>
      <w:suppressAutoHyphens/>
      <w:spacing w:before="100" w:after="100"/>
      <w:ind w:left="176" w:right="88"/>
    </w:pPr>
    <w:rPr>
      <w:rFonts w:ascii="Tahoma" w:hAnsi="Tahoma" w:cs="Tahoma"/>
      <w:sz w:val="21"/>
      <w:szCs w:val="21"/>
      <w:lang w:eastAsia="ar-SA"/>
    </w:rPr>
  </w:style>
  <w:style w:type="character" w:customStyle="1" w:styleId="WW-Absatz-Standardschriftart1">
    <w:name w:val="WW-Absatz-Standardschriftart1"/>
    <w:uiPriority w:val="99"/>
    <w:rsid w:val="00A861DF"/>
  </w:style>
  <w:style w:type="paragraph" w:styleId="a4">
    <w:name w:val="Body Text"/>
    <w:basedOn w:val="a"/>
    <w:link w:val="a5"/>
    <w:uiPriority w:val="99"/>
    <w:rsid w:val="00DE2ED3"/>
    <w:pPr>
      <w:suppressAutoHyphens/>
      <w:spacing w:after="120"/>
    </w:pPr>
    <w:rPr>
      <w:lang w:eastAsia="ar-SA"/>
    </w:rPr>
  </w:style>
  <w:style w:type="character" w:customStyle="1" w:styleId="a5">
    <w:name w:val="Основной текст Знак"/>
    <w:basedOn w:val="a0"/>
    <w:link w:val="a4"/>
    <w:uiPriority w:val="99"/>
    <w:semiHidden/>
    <w:rsid w:val="009D5DA9"/>
    <w:rPr>
      <w:sz w:val="24"/>
      <w:szCs w:val="24"/>
    </w:rPr>
  </w:style>
  <w:style w:type="paragraph" w:customStyle="1" w:styleId="a6">
    <w:name w:val="Знак"/>
    <w:basedOn w:val="a"/>
    <w:autoRedefine/>
    <w:uiPriority w:val="99"/>
    <w:rsid w:val="00DE2ED3"/>
    <w:pPr>
      <w:spacing w:after="160" w:line="240" w:lineRule="exact"/>
    </w:pPr>
    <w:rPr>
      <w:sz w:val="28"/>
      <w:szCs w:val="28"/>
      <w:lang w:val="en-US" w:eastAsia="en-US"/>
    </w:rPr>
  </w:style>
  <w:style w:type="paragraph" w:styleId="a7">
    <w:name w:val="header"/>
    <w:basedOn w:val="a"/>
    <w:link w:val="a8"/>
    <w:uiPriority w:val="99"/>
    <w:rsid w:val="00F3311F"/>
    <w:pPr>
      <w:tabs>
        <w:tab w:val="center" w:pos="4677"/>
        <w:tab w:val="right" w:pos="9355"/>
      </w:tabs>
    </w:pPr>
  </w:style>
  <w:style w:type="character" w:customStyle="1" w:styleId="a8">
    <w:name w:val="Верхний колонтитул Знак"/>
    <w:basedOn w:val="a0"/>
    <w:link w:val="a7"/>
    <w:uiPriority w:val="99"/>
    <w:semiHidden/>
    <w:rsid w:val="009D5DA9"/>
    <w:rPr>
      <w:sz w:val="24"/>
      <w:szCs w:val="24"/>
    </w:rPr>
  </w:style>
  <w:style w:type="paragraph" w:styleId="a9">
    <w:name w:val="footer"/>
    <w:basedOn w:val="a"/>
    <w:link w:val="aa"/>
    <w:uiPriority w:val="99"/>
    <w:rsid w:val="00F3311F"/>
    <w:pPr>
      <w:tabs>
        <w:tab w:val="center" w:pos="4677"/>
        <w:tab w:val="right" w:pos="9355"/>
      </w:tabs>
    </w:pPr>
  </w:style>
  <w:style w:type="character" w:customStyle="1" w:styleId="aa">
    <w:name w:val="Нижний колонтитул Знак"/>
    <w:basedOn w:val="a0"/>
    <w:link w:val="a9"/>
    <w:uiPriority w:val="99"/>
    <w:semiHidden/>
    <w:rsid w:val="009D5DA9"/>
    <w:rPr>
      <w:sz w:val="24"/>
      <w:szCs w:val="24"/>
    </w:rPr>
  </w:style>
  <w:style w:type="character" w:styleId="ab">
    <w:name w:val="page number"/>
    <w:basedOn w:val="a0"/>
    <w:uiPriority w:val="99"/>
    <w:rsid w:val="00CD458D"/>
    <w:rPr>
      <w:rFonts w:cs="Times New Roman"/>
    </w:rPr>
  </w:style>
  <w:style w:type="paragraph" w:styleId="ac">
    <w:name w:val="Balloon Text"/>
    <w:basedOn w:val="a"/>
    <w:link w:val="ad"/>
    <w:uiPriority w:val="99"/>
    <w:semiHidden/>
    <w:rsid w:val="00AA1E6A"/>
    <w:rPr>
      <w:rFonts w:ascii="Tahoma" w:hAnsi="Tahoma" w:cs="Tahoma"/>
      <w:sz w:val="16"/>
      <w:szCs w:val="16"/>
    </w:rPr>
  </w:style>
  <w:style w:type="character" w:customStyle="1" w:styleId="ad">
    <w:name w:val="Текст выноски Знак"/>
    <w:basedOn w:val="a0"/>
    <w:link w:val="ac"/>
    <w:uiPriority w:val="99"/>
    <w:semiHidden/>
    <w:rsid w:val="009D5DA9"/>
    <w:rPr>
      <w:sz w:val="0"/>
      <w:szCs w:val="0"/>
    </w:rPr>
  </w:style>
  <w:style w:type="paragraph" w:styleId="ae">
    <w:name w:val="List Paragraph"/>
    <w:basedOn w:val="a"/>
    <w:link w:val="af"/>
    <w:uiPriority w:val="34"/>
    <w:qFormat/>
    <w:rsid w:val="002B7CFD"/>
    <w:pPr>
      <w:ind w:left="720"/>
      <w:contextualSpacing/>
    </w:pPr>
  </w:style>
  <w:style w:type="table" w:customStyle="1" w:styleId="11">
    <w:name w:val="Сетка таблицы1"/>
    <w:uiPriority w:val="99"/>
    <w:rsid w:val="002B7CF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A086C"/>
    <w:pPr>
      <w:autoSpaceDE w:val="0"/>
      <w:autoSpaceDN w:val="0"/>
      <w:adjustRightInd w:val="0"/>
    </w:pPr>
    <w:rPr>
      <w:color w:val="000000"/>
      <w:sz w:val="24"/>
      <w:szCs w:val="24"/>
    </w:rPr>
  </w:style>
  <w:style w:type="paragraph" w:styleId="af0">
    <w:name w:val="Title"/>
    <w:basedOn w:val="a"/>
    <w:link w:val="af1"/>
    <w:qFormat/>
    <w:rsid w:val="000634EA"/>
    <w:pPr>
      <w:jc w:val="center"/>
    </w:pPr>
    <w:rPr>
      <w:b/>
      <w:bCs/>
    </w:rPr>
  </w:style>
  <w:style w:type="character" w:customStyle="1" w:styleId="af1">
    <w:name w:val="Заголовок Знак"/>
    <w:basedOn w:val="a0"/>
    <w:link w:val="af0"/>
    <w:uiPriority w:val="99"/>
    <w:locked/>
    <w:rsid w:val="000634EA"/>
    <w:rPr>
      <w:rFonts w:cs="Times New Roman"/>
      <w:b/>
      <w:bCs/>
      <w:sz w:val="24"/>
      <w:szCs w:val="24"/>
    </w:rPr>
  </w:style>
  <w:style w:type="character" w:customStyle="1" w:styleId="20">
    <w:name w:val="Заголовок 2 Знак"/>
    <w:basedOn w:val="a0"/>
    <w:link w:val="2"/>
    <w:rsid w:val="0099226F"/>
    <w:rPr>
      <w:sz w:val="28"/>
      <w:szCs w:val="20"/>
    </w:rPr>
  </w:style>
  <w:style w:type="character" w:styleId="af2">
    <w:name w:val="Emphasis"/>
    <w:basedOn w:val="a0"/>
    <w:uiPriority w:val="20"/>
    <w:qFormat/>
    <w:locked/>
    <w:rsid w:val="00C33F43"/>
    <w:rPr>
      <w:i/>
      <w:iCs/>
    </w:rPr>
  </w:style>
  <w:style w:type="paragraph" w:styleId="af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1 Зн, Знак4"/>
    <w:basedOn w:val="a"/>
    <w:link w:val="af4"/>
    <w:uiPriority w:val="99"/>
    <w:unhideWhenUsed/>
    <w:qFormat/>
    <w:rsid w:val="0025729D"/>
    <w:pPr>
      <w:spacing w:before="100" w:beforeAutospacing="1" w:after="100" w:afterAutospacing="1"/>
    </w:pPr>
  </w:style>
  <w:style w:type="character" w:customStyle="1" w:styleId="af4">
    <w:name w:val="Обычный (Интернет)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basedOn w:val="a0"/>
    <w:link w:val="af3"/>
    <w:uiPriority w:val="99"/>
    <w:rsid w:val="0025729D"/>
    <w:rPr>
      <w:sz w:val="24"/>
      <w:szCs w:val="24"/>
    </w:rPr>
  </w:style>
  <w:style w:type="character" w:customStyle="1" w:styleId="A20">
    <w:name w:val="A2"/>
    <w:uiPriority w:val="99"/>
    <w:rsid w:val="0025729D"/>
    <w:rPr>
      <w:b/>
      <w:bCs/>
      <w:color w:val="000000"/>
      <w:sz w:val="18"/>
      <w:szCs w:val="18"/>
    </w:rPr>
  </w:style>
  <w:style w:type="character" w:customStyle="1" w:styleId="af">
    <w:name w:val="Абзац списка Знак"/>
    <w:link w:val="ae"/>
    <w:uiPriority w:val="34"/>
    <w:locked/>
    <w:rsid w:val="0030702B"/>
    <w:rPr>
      <w:sz w:val="24"/>
      <w:szCs w:val="24"/>
    </w:rPr>
  </w:style>
  <w:style w:type="paragraph" w:customStyle="1" w:styleId="12">
    <w:name w:val="Без интервала1"/>
    <w:rsid w:val="0030702B"/>
    <w:rPr>
      <w:rFonts w:ascii="Calibri" w:hAnsi="Calibri" w:cs="Calibri"/>
      <w:lang w:eastAsia="en-US"/>
    </w:rPr>
  </w:style>
  <w:style w:type="character" w:styleId="af5">
    <w:name w:val="Hyperlink"/>
    <w:basedOn w:val="a0"/>
    <w:uiPriority w:val="99"/>
    <w:unhideWhenUsed/>
    <w:rsid w:val="00183223"/>
    <w:rPr>
      <w:color w:val="0000FF" w:themeColor="hyperlink"/>
      <w:u w:val="single"/>
    </w:rPr>
  </w:style>
  <w:style w:type="character" w:styleId="af6">
    <w:name w:val="Unresolved Mention"/>
    <w:basedOn w:val="a0"/>
    <w:uiPriority w:val="99"/>
    <w:semiHidden/>
    <w:unhideWhenUsed/>
    <w:rsid w:val="00F644DA"/>
    <w:rPr>
      <w:color w:val="605E5C"/>
      <w:shd w:val="clear" w:color="auto" w:fill="E1DFDD"/>
    </w:rPr>
  </w:style>
  <w:style w:type="character" w:customStyle="1" w:styleId="10">
    <w:name w:val="Заголовок 1 Знак"/>
    <w:basedOn w:val="a0"/>
    <w:link w:val="1"/>
    <w:rsid w:val="00342C4A"/>
    <w:rPr>
      <w:rFonts w:asciiTheme="majorHAnsi" w:eastAsiaTheme="majorEastAsia" w:hAnsiTheme="majorHAnsi" w:cstheme="majorBidi"/>
      <w:color w:val="365F91" w:themeColor="accent1" w:themeShade="BF"/>
      <w:sz w:val="32"/>
      <w:szCs w:val="32"/>
    </w:rPr>
  </w:style>
  <w:style w:type="paragraph" w:customStyle="1" w:styleId="af7">
    <w:name w:val="Знак Знак Знак Знак"/>
    <w:basedOn w:val="a"/>
    <w:autoRedefine/>
    <w:rsid w:val="008F3890"/>
    <w:pPr>
      <w:spacing w:after="160" w:line="240" w:lineRule="exact"/>
    </w:pPr>
    <w:rPr>
      <w:rFonts w:eastAsia="SimSun"/>
      <w:b/>
      <w:sz w:val="28"/>
      <w:lang w:val="en-US" w:eastAsia="en-US"/>
    </w:rPr>
  </w:style>
  <w:style w:type="character" w:customStyle="1" w:styleId="af8">
    <w:name w:val="Без интервала Знак"/>
    <w:link w:val="af9"/>
    <w:locked/>
    <w:rsid w:val="001804A0"/>
  </w:style>
  <w:style w:type="paragraph" w:styleId="af9">
    <w:name w:val="No Spacing"/>
    <w:link w:val="af8"/>
    <w:qFormat/>
    <w:rsid w:val="001804A0"/>
  </w:style>
  <w:style w:type="paragraph" w:customStyle="1" w:styleId="afa">
    <w:name w:val="Знак Знак Знак Знак"/>
    <w:basedOn w:val="a"/>
    <w:autoRedefine/>
    <w:rsid w:val="0053514D"/>
    <w:pPr>
      <w:spacing w:after="160" w:line="240" w:lineRule="exact"/>
    </w:pPr>
    <w:rPr>
      <w:rFonts w:eastAsia="SimSun"/>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50470">
      <w:bodyDiv w:val="1"/>
      <w:marLeft w:val="0"/>
      <w:marRight w:val="0"/>
      <w:marTop w:val="0"/>
      <w:marBottom w:val="0"/>
      <w:divBdr>
        <w:top w:val="none" w:sz="0" w:space="0" w:color="auto"/>
        <w:left w:val="none" w:sz="0" w:space="0" w:color="auto"/>
        <w:bottom w:val="none" w:sz="0" w:space="0" w:color="auto"/>
        <w:right w:val="none" w:sz="0" w:space="0" w:color="auto"/>
      </w:divBdr>
    </w:div>
    <w:div w:id="483475778">
      <w:bodyDiv w:val="1"/>
      <w:marLeft w:val="0"/>
      <w:marRight w:val="0"/>
      <w:marTop w:val="0"/>
      <w:marBottom w:val="0"/>
      <w:divBdr>
        <w:top w:val="none" w:sz="0" w:space="0" w:color="auto"/>
        <w:left w:val="none" w:sz="0" w:space="0" w:color="auto"/>
        <w:bottom w:val="none" w:sz="0" w:space="0" w:color="auto"/>
        <w:right w:val="none" w:sz="0" w:space="0" w:color="auto"/>
      </w:divBdr>
    </w:div>
    <w:div w:id="1083375837">
      <w:bodyDiv w:val="1"/>
      <w:marLeft w:val="0"/>
      <w:marRight w:val="0"/>
      <w:marTop w:val="0"/>
      <w:marBottom w:val="0"/>
      <w:divBdr>
        <w:top w:val="none" w:sz="0" w:space="0" w:color="auto"/>
        <w:left w:val="none" w:sz="0" w:space="0" w:color="auto"/>
        <w:bottom w:val="none" w:sz="0" w:space="0" w:color="auto"/>
        <w:right w:val="none" w:sz="0" w:space="0" w:color="auto"/>
      </w:divBdr>
    </w:div>
    <w:div w:id="1436749087">
      <w:marLeft w:val="0"/>
      <w:marRight w:val="0"/>
      <w:marTop w:val="0"/>
      <w:marBottom w:val="0"/>
      <w:divBdr>
        <w:top w:val="none" w:sz="0" w:space="0" w:color="auto"/>
        <w:left w:val="none" w:sz="0" w:space="0" w:color="auto"/>
        <w:bottom w:val="none" w:sz="0" w:space="0" w:color="auto"/>
        <w:right w:val="none" w:sz="0" w:space="0" w:color="auto"/>
      </w:divBdr>
      <w:divsChild>
        <w:div w:id="1436749086">
          <w:marLeft w:val="0"/>
          <w:marRight w:val="0"/>
          <w:marTop w:val="0"/>
          <w:marBottom w:val="0"/>
          <w:divBdr>
            <w:top w:val="none" w:sz="0" w:space="0" w:color="auto"/>
            <w:left w:val="none" w:sz="0" w:space="0" w:color="auto"/>
            <w:bottom w:val="none" w:sz="0" w:space="0" w:color="auto"/>
            <w:right w:val="none" w:sz="0" w:space="0" w:color="auto"/>
          </w:divBdr>
        </w:div>
      </w:divsChild>
    </w:div>
    <w:div w:id="1671905263">
      <w:bodyDiv w:val="1"/>
      <w:marLeft w:val="0"/>
      <w:marRight w:val="0"/>
      <w:marTop w:val="0"/>
      <w:marBottom w:val="0"/>
      <w:divBdr>
        <w:top w:val="none" w:sz="0" w:space="0" w:color="auto"/>
        <w:left w:val="none" w:sz="0" w:space="0" w:color="auto"/>
        <w:bottom w:val="none" w:sz="0" w:space="0" w:color="auto"/>
        <w:right w:val="none" w:sz="0" w:space="0" w:color="auto"/>
      </w:divBdr>
    </w:div>
    <w:div w:id="192684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871/2072-9847-2024-65-4-129-140" TargetMode="External"/><Relationship Id="rId13" Type="http://schemas.openxmlformats.org/officeDocument/2006/relationships/hyperlink" Target="https://doi.org/10.32523/2789-4320-2023-2-220-231" TargetMode="External"/><Relationship Id="rId18" Type="http://schemas.openxmlformats.org/officeDocument/2006/relationships/hyperlink" Target="http://vestnik.kuef.kz/web/uploads/file-vestnik/6e6aa954404b2e4af549c78fbc2f44aa.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cyberleninka.ru/article/n/chelovecheskiy-kapital-v-sovremennoy-sisteme-upravleniya" TargetMode="External"/><Relationship Id="rId7" Type="http://schemas.openxmlformats.org/officeDocument/2006/relationships/endnotes" Target="endnotes.xml"/><Relationship Id="rId12" Type="http://schemas.openxmlformats.org/officeDocument/2006/relationships/hyperlink" Target="https://doi.org/10.52260/2304-7216.2023.3(52).7" TargetMode="External"/><Relationship Id="rId17" Type="http://schemas.openxmlformats.org/officeDocument/2006/relationships/hyperlink" Target="http://vestnik.kuef.kz/web/uploads/file-vestnik/9e82c4667803211eedfbbdc57c8ec03f.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vestnik.kuef.kz/web/uploads/file-vestnik/daf7ce7e2ff4b464964685e14535521d.pdf" TargetMode="External"/><Relationship Id="rId20" Type="http://schemas.openxmlformats.org/officeDocument/2006/relationships/hyperlink" Target="https://rep.ksu.kz/bitstream/handle/data/7560/Abdikarimova_Periferiynaya_248-262.pdf?sequence=1&amp;isAllowed=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2523/2789-4320-2023-3-27-39" TargetMode="External"/><Relationship Id="rId24" Type="http://schemas.openxmlformats.org/officeDocument/2006/relationships/hyperlink" Target="https://www.keu.kz/attachments/article/6811/%D0%92%D0%B5%D1%81%D1%82%D0%BD%D0%B8%D0%BA%20%E2%84%964%20(47)%202017.pdf" TargetMode="External"/><Relationship Id="rId5" Type="http://schemas.openxmlformats.org/officeDocument/2006/relationships/webSettings" Target="webSettings.xml"/><Relationship Id="rId15" Type="http://schemas.openxmlformats.org/officeDocument/2006/relationships/hyperlink" Target="https://doi.org/10.52123/1994-2370-2023-1032" TargetMode="External"/><Relationship Id="rId23" Type="http://schemas.openxmlformats.org/officeDocument/2006/relationships/hyperlink" Target="https://doi.org/10.24411/2520-6990-2020-11970" TargetMode="External"/><Relationship Id="rId28" Type="http://schemas.openxmlformats.org/officeDocument/2006/relationships/theme" Target="theme/theme1.xml"/><Relationship Id="rId10" Type="http://schemas.openxmlformats.org/officeDocument/2006/relationships/hyperlink" Target="https://doi.org/10.52123/1994-2370-2024-1292" TargetMode="External"/><Relationship Id="rId19" Type="http://schemas.openxmlformats.org/officeDocument/2006/relationships/hyperlink" Target="http://www.nauteh-journal.ru/files/bae37a61-7e99-41c0-b98e-9b9f3eca042f" TargetMode="External"/><Relationship Id="rId4" Type="http://schemas.openxmlformats.org/officeDocument/2006/relationships/settings" Target="settings.xml"/><Relationship Id="rId9" Type="http://schemas.openxmlformats.org/officeDocument/2006/relationships/hyperlink" Target="https://doi.org/10.55871/2072-9847-2024-65-4-71-88" TargetMode="External"/><Relationship Id="rId14" Type="http://schemas.openxmlformats.org/officeDocument/2006/relationships/hyperlink" Target="https://doi.org/10.31489/2023Ec2/183-190" TargetMode="External"/><Relationship Id="rId22" Type="http://schemas.openxmlformats.org/officeDocument/2006/relationships/hyperlink" Target="https://www.keu.kz/attachments/article/6870/%D0%92%D0%B5%D1%81%D1%82%D0%BD%D0%B8%D0%BA%20%E2%84%961%20(52)%202019.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B6138-6636-4306-ADE6-FEA7FD53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1271</Words>
  <Characters>7246</Characters>
  <Application>Microsoft Office Word</Application>
  <DocSecurity>0</DocSecurity>
  <Lines>60</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СПИСОК ОПУБЛИКОВАННЫХ НАУЧНЫХ РАБОТ</vt:lpstr>
      <vt:lpstr>СПИСОК ОПУБЛИКОВАННЫХ НАУЧНЫХ РАБОТ</vt:lpstr>
    </vt:vector>
  </TitlesOfParts>
  <Company>Universitet</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ОПУБЛИКОВАННЫХ НАУЧНЫХ РАБОТ</dc:title>
  <dc:creator>KGU</dc:creator>
  <cp:lastModifiedBy>Асемгуль Мусатаева</cp:lastModifiedBy>
  <cp:revision>53</cp:revision>
  <cp:lastPrinted>2025-02-18T10:55:00Z</cp:lastPrinted>
  <dcterms:created xsi:type="dcterms:W3CDTF">2024-11-21T12:09:00Z</dcterms:created>
  <dcterms:modified xsi:type="dcterms:W3CDTF">2025-02-18T11:08:00Z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631751764</vt:i4>
  </property>
  <property fmtid="{D5CDD505-2E9C-101B-9397-08002B2CF9AE}" pid="3" name="_NewReviewCycle">
    <vt:lpwstr/>
  </property>
  <property fmtid="{D5CDD505-2E9C-101B-9397-08002B2CF9AE}" pid="4" name="_EmailSubject">
    <vt:lpwstr>для размещения на сайте (претендент на ученое звание ассоциированный профессор (доцент)</vt:lpwstr>
  </property>
  <property fmtid="{D5CDD505-2E9C-101B-9397-08002B2CF9AE}" pid="5" name="_AuthorEmail">
    <vt:lpwstr>a.mussatayeva@apa.kz</vt:lpwstr>
  </property>
  <property fmtid="{D5CDD505-2E9C-101B-9397-08002B2CF9AE}" pid="6" name="_AuthorEmailDisplayName">
    <vt:lpwstr>Асемгуль Мусатаева</vt:lpwstr>
  </property>
</Properties>
</file>